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8A" w:rsidRPr="00D21D0B" w:rsidRDefault="00AD2B01" w:rsidP="00E26FE7">
      <w:pPr>
        <w:widowControl w:val="0"/>
        <w:overflowPunct w:val="0"/>
        <w:autoSpaceDE w:val="0"/>
        <w:autoSpaceDN w:val="0"/>
        <w:adjustRightInd w:val="0"/>
        <w:spacing w:after="0" w:line="240" w:lineRule="auto"/>
        <w:ind w:left="-567" w:right="-22"/>
        <w:jc w:val="center"/>
        <w:textAlignment w:val="baseline"/>
        <w:outlineLvl w:val="0"/>
        <w:rPr>
          <w:rFonts w:ascii="Arial" w:eastAsia="Times New Roman" w:hAnsi="Arial" w:cs="Arial"/>
          <w:b/>
          <w:sz w:val="24"/>
          <w:szCs w:val="24"/>
        </w:rPr>
      </w:pPr>
      <w:r>
        <w:rPr>
          <w:rFonts w:ascii="Arial" w:eastAsia="Times New Roman" w:hAnsi="Arial" w:cs="Arial"/>
          <w:b/>
          <w:sz w:val="24"/>
          <w:szCs w:val="24"/>
        </w:rPr>
        <w:t>NOTES</w:t>
      </w:r>
      <w:r w:rsidR="00D45C8A" w:rsidRPr="00D21D0B">
        <w:rPr>
          <w:rFonts w:ascii="Arial" w:eastAsia="Times New Roman" w:hAnsi="Arial" w:cs="Arial"/>
          <w:b/>
          <w:sz w:val="24"/>
          <w:szCs w:val="24"/>
        </w:rPr>
        <w:t xml:space="preserve"> OF THE </w:t>
      </w:r>
      <w:r>
        <w:rPr>
          <w:rFonts w:ascii="Arial" w:eastAsia="Times New Roman" w:hAnsi="Arial" w:cs="Arial"/>
          <w:b/>
          <w:sz w:val="24"/>
          <w:szCs w:val="24"/>
        </w:rPr>
        <w:t xml:space="preserve">AFFORDABLE HOUSING </w:t>
      </w:r>
      <w:r w:rsidR="00006E3F" w:rsidRPr="00D21D0B">
        <w:rPr>
          <w:rFonts w:ascii="Arial" w:eastAsia="Times New Roman" w:hAnsi="Arial" w:cs="Arial"/>
          <w:b/>
          <w:sz w:val="24"/>
          <w:szCs w:val="24"/>
        </w:rPr>
        <w:t xml:space="preserve">MEETING </w:t>
      </w:r>
    </w:p>
    <w:p w:rsidR="000E63A0" w:rsidRPr="00D21D0B" w:rsidRDefault="00AD2B01" w:rsidP="00E26FE7">
      <w:pPr>
        <w:widowControl w:val="0"/>
        <w:pBdr>
          <w:bottom w:val="single" w:sz="12" w:space="1" w:color="auto"/>
        </w:pBdr>
        <w:overflowPunct w:val="0"/>
        <w:autoSpaceDE w:val="0"/>
        <w:autoSpaceDN w:val="0"/>
        <w:adjustRightInd w:val="0"/>
        <w:spacing w:after="0" w:line="240" w:lineRule="auto"/>
        <w:ind w:left="-567" w:right="-22"/>
        <w:jc w:val="center"/>
        <w:textAlignment w:val="baseline"/>
        <w:outlineLvl w:val="0"/>
        <w:rPr>
          <w:rFonts w:ascii="Arial" w:eastAsia="Times New Roman" w:hAnsi="Arial" w:cs="Arial"/>
          <w:b/>
          <w:sz w:val="24"/>
          <w:szCs w:val="24"/>
        </w:rPr>
      </w:pPr>
      <w:r>
        <w:rPr>
          <w:rFonts w:ascii="Arial" w:eastAsia="Times New Roman" w:hAnsi="Arial" w:cs="Arial"/>
          <w:b/>
          <w:sz w:val="24"/>
          <w:szCs w:val="24"/>
        </w:rPr>
        <w:t>Tuesday 15</w:t>
      </w:r>
      <w:r w:rsidRPr="00AD2B01">
        <w:rPr>
          <w:rFonts w:ascii="Arial" w:eastAsia="Times New Roman" w:hAnsi="Arial" w:cs="Arial"/>
          <w:b/>
          <w:sz w:val="24"/>
          <w:szCs w:val="24"/>
          <w:vertAlign w:val="superscript"/>
        </w:rPr>
        <w:t>th</w:t>
      </w:r>
      <w:r>
        <w:rPr>
          <w:rFonts w:ascii="Arial" w:eastAsia="Times New Roman" w:hAnsi="Arial" w:cs="Arial"/>
          <w:b/>
          <w:sz w:val="24"/>
          <w:szCs w:val="24"/>
        </w:rPr>
        <w:t xml:space="preserve"> May</w:t>
      </w:r>
      <w:r w:rsidR="00C75A02">
        <w:rPr>
          <w:rFonts w:ascii="Arial" w:eastAsia="Times New Roman" w:hAnsi="Arial" w:cs="Arial"/>
          <w:b/>
          <w:sz w:val="24"/>
          <w:szCs w:val="24"/>
        </w:rPr>
        <w:t xml:space="preserve"> 2</w:t>
      </w:r>
      <w:r w:rsidR="002F5CFB">
        <w:rPr>
          <w:rFonts w:ascii="Arial" w:eastAsia="Times New Roman" w:hAnsi="Arial" w:cs="Arial"/>
          <w:b/>
          <w:sz w:val="24"/>
          <w:szCs w:val="24"/>
        </w:rPr>
        <w:t>019</w:t>
      </w:r>
    </w:p>
    <w:p w:rsidR="00D45C8A" w:rsidRPr="00D21D0B" w:rsidRDefault="00D45C8A" w:rsidP="005E002A">
      <w:pPr>
        <w:widowControl w:val="0"/>
        <w:pBdr>
          <w:bottom w:val="single" w:sz="12" w:space="1" w:color="auto"/>
        </w:pBdr>
        <w:overflowPunct w:val="0"/>
        <w:autoSpaceDE w:val="0"/>
        <w:autoSpaceDN w:val="0"/>
        <w:adjustRightInd w:val="0"/>
        <w:spacing w:after="0" w:line="240" w:lineRule="auto"/>
        <w:ind w:left="-567" w:right="-22"/>
        <w:textAlignment w:val="baseline"/>
        <w:outlineLvl w:val="0"/>
        <w:rPr>
          <w:rFonts w:ascii="Arial" w:eastAsia="Times New Roman" w:hAnsi="Arial" w:cs="Arial"/>
          <w:b/>
          <w:sz w:val="24"/>
          <w:szCs w:val="24"/>
        </w:rPr>
      </w:pPr>
    </w:p>
    <w:p w:rsidR="00D45C8A" w:rsidRPr="00D21D0B" w:rsidRDefault="00D45C8A" w:rsidP="005E002A">
      <w:pPr>
        <w:widowControl w:val="0"/>
        <w:overflowPunct w:val="0"/>
        <w:autoSpaceDE w:val="0"/>
        <w:autoSpaceDN w:val="0"/>
        <w:adjustRightInd w:val="0"/>
        <w:spacing w:after="0" w:line="240" w:lineRule="auto"/>
        <w:ind w:left="-567" w:right="-22"/>
        <w:textAlignment w:val="baseline"/>
        <w:outlineLvl w:val="0"/>
        <w:rPr>
          <w:rFonts w:ascii="Arial" w:eastAsia="Times New Roman" w:hAnsi="Arial" w:cs="Arial"/>
          <w:b/>
          <w:sz w:val="24"/>
          <w:szCs w:val="24"/>
        </w:rPr>
      </w:pPr>
    </w:p>
    <w:p w:rsidR="00D45C8A" w:rsidRPr="00D21D0B" w:rsidRDefault="00D45C8A" w:rsidP="005E002A">
      <w:pPr>
        <w:widowControl w:val="0"/>
        <w:overflowPunct w:val="0"/>
        <w:autoSpaceDE w:val="0"/>
        <w:autoSpaceDN w:val="0"/>
        <w:adjustRightInd w:val="0"/>
        <w:spacing w:after="0" w:line="240" w:lineRule="auto"/>
        <w:ind w:left="-567" w:right="-22"/>
        <w:textAlignment w:val="baseline"/>
        <w:outlineLvl w:val="0"/>
        <w:rPr>
          <w:rFonts w:ascii="Arial" w:eastAsia="Times New Roman" w:hAnsi="Arial" w:cs="Arial"/>
          <w:b/>
          <w:sz w:val="24"/>
          <w:szCs w:val="24"/>
        </w:rPr>
      </w:pPr>
    </w:p>
    <w:p w:rsidR="00E26FE7" w:rsidRPr="00AD2B01" w:rsidRDefault="00D45C8A" w:rsidP="00E26FE7">
      <w:pPr>
        <w:widowControl w:val="0"/>
        <w:overflowPunct w:val="0"/>
        <w:autoSpaceDE w:val="0"/>
        <w:autoSpaceDN w:val="0"/>
        <w:adjustRightInd w:val="0"/>
        <w:spacing w:after="0" w:line="240" w:lineRule="auto"/>
        <w:ind w:right="-22"/>
        <w:textAlignment w:val="baseline"/>
        <w:outlineLvl w:val="0"/>
        <w:rPr>
          <w:rFonts w:ascii="Arial" w:eastAsia="Times New Roman" w:hAnsi="Arial" w:cs="Arial"/>
          <w:b/>
          <w:sz w:val="24"/>
          <w:szCs w:val="24"/>
        </w:rPr>
      </w:pPr>
      <w:r w:rsidRPr="00D21D0B">
        <w:rPr>
          <w:rFonts w:ascii="Arial" w:eastAsia="Times New Roman" w:hAnsi="Arial" w:cs="Arial"/>
          <w:b/>
          <w:sz w:val="24"/>
          <w:szCs w:val="24"/>
        </w:rPr>
        <w:t>Present:</w:t>
      </w:r>
      <w:r w:rsidR="00561A41">
        <w:rPr>
          <w:rFonts w:ascii="Arial" w:eastAsia="Times New Roman" w:hAnsi="Arial" w:cs="Arial"/>
          <w:b/>
          <w:sz w:val="24"/>
          <w:szCs w:val="24"/>
        </w:rPr>
        <w:t xml:space="preserve"> </w:t>
      </w:r>
      <w:r w:rsidR="000A097D">
        <w:rPr>
          <w:rFonts w:ascii="Arial" w:eastAsia="Times New Roman" w:hAnsi="Arial" w:cs="Arial"/>
          <w:b/>
          <w:sz w:val="24"/>
          <w:szCs w:val="24"/>
        </w:rPr>
        <w:t>C</w:t>
      </w:r>
      <w:r w:rsidR="00561A41">
        <w:rPr>
          <w:rFonts w:ascii="Arial" w:eastAsia="Times New Roman" w:hAnsi="Arial" w:cs="Arial"/>
          <w:b/>
          <w:sz w:val="24"/>
          <w:szCs w:val="24"/>
        </w:rPr>
        <w:t>llr</w:t>
      </w:r>
      <w:r w:rsidR="000A097D">
        <w:rPr>
          <w:rFonts w:ascii="Arial" w:eastAsia="Times New Roman" w:hAnsi="Arial" w:cs="Arial"/>
          <w:b/>
          <w:sz w:val="24"/>
          <w:szCs w:val="24"/>
        </w:rPr>
        <w:t xml:space="preserve">s </w:t>
      </w:r>
      <w:r w:rsidR="00561A41">
        <w:rPr>
          <w:rFonts w:ascii="Arial" w:eastAsia="Times New Roman" w:hAnsi="Arial" w:cs="Arial"/>
          <w:b/>
          <w:sz w:val="24"/>
          <w:szCs w:val="24"/>
        </w:rPr>
        <w:t xml:space="preserve">Peal, </w:t>
      </w:r>
      <w:r w:rsidR="00AD2B01">
        <w:rPr>
          <w:rFonts w:ascii="Arial" w:eastAsia="Times New Roman" w:hAnsi="Arial" w:cs="Arial"/>
          <w:b/>
          <w:sz w:val="24"/>
          <w:szCs w:val="24"/>
        </w:rPr>
        <w:t>Perrins,</w:t>
      </w:r>
      <w:r w:rsidR="00561A41">
        <w:rPr>
          <w:rFonts w:ascii="Arial" w:eastAsia="Times New Roman" w:hAnsi="Arial" w:cs="Arial"/>
          <w:b/>
          <w:sz w:val="24"/>
          <w:szCs w:val="24"/>
        </w:rPr>
        <w:t xml:space="preserve"> </w:t>
      </w:r>
      <w:r w:rsidR="000A097D">
        <w:rPr>
          <w:rFonts w:ascii="Arial" w:eastAsia="Times New Roman" w:hAnsi="Arial" w:cs="Arial"/>
          <w:b/>
          <w:sz w:val="24"/>
          <w:szCs w:val="24"/>
        </w:rPr>
        <w:t>S</w:t>
      </w:r>
      <w:r w:rsidR="00561A41">
        <w:rPr>
          <w:rFonts w:ascii="Arial" w:eastAsia="Times New Roman" w:hAnsi="Arial" w:cs="Arial"/>
          <w:b/>
          <w:sz w:val="24"/>
          <w:szCs w:val="24"/>
        </w:rPr>
        <w:t>treet, Dodson</w:t>
      </w:r>
      <w:r w:rsidR="00AD2B01">
        <w:rPr>
          <w:rFonts w:ascii="Arial" w:eastAsia="Times New Roman" w:hAnsi="Arial" w:cs="Arial"/>
          <w:b/>
          <w:sz w:val="24"/>
          <w:szCs w:val="24"/>
        </w:rPr>
        <w:t>, Selby, Mags Wylie (Action Hampshire), Nigel Baldw</w:t>
      </w:r>
      <w:r w:rsidR="00143A93">
        <w:rPr>
          <w:rFonts w:ascii="Arial" w:eastAsia="Times New Roman" w:hAnsi="Arial" w:cs="Arial"/>
          <w:b/>
          <w:sz w:val="24"/>
          <w:szCs w:val="24"/>
        </w:rPr>
        <w:t>in</w:t>
      </w:r>
      <w:r w:rsidR="00EF34EF">
        <w:rPr>
          <w:rFonts w:ascii="Arial" w:eastAsia="Times New Roman" w:hAnsi="Arial" w:cs="Arial"/>
          <w:b/>
          <w:sz w:val="24"/>
          <w:szCs w:val="24"/>
        </w:rPr>
        <w:t xml:space="preserve"> (Winchester City Council), </w:t>
      </w:r>
      <w:proofErr w:type="spellStart"/>
      <w:r w:rsidR="00EF34EF">
        <w:rPr>
          <w:rFonts w:ascii="Arial" w:eastAsia="Times New Roman" w:hAnsi="Arial" w:cs="Arial"/>
          <w:b/>
          <w:sz w:val="24"/>
          <w:szCs w:val="24"/>
        </w:rPr>
        <w:t>Jave</w:t>
      </w:r>
      <w:r w:rsidR="00143A93">
        <w:rPr>
          <w:rFonts w:ascii="Arial" w:eastAsia="Times New Roman" w:hAnsi="Arial" w:cs="Arial"/>
          <w:b/>
          <w:sz w:val="24"/>
          <w:szCs w:val="24"/>
        </w:rPr>
        <w:t>d</w:t>
      </w:r>
      <w:proofErr w:type="spellEnd"/>
      <w:r w:rsidR="00AD2B01">
        <w:rPr>
          <w:rFonts w:ascii="Arial" w:eastAsia="Times New Roman" w:hAnsi="Arial" w:cs="Arial"/>
          <w:b/>
          <w:sz w:val="24"/>
          <w:szCs w:val="24"/>
        </w:rPr>
        <w:t xml:space="preserve"> </w:t>
      </w:r>
      <w:proofErr w:type="spellStart"/>
      <w:r w:rsidR="00AD2B01">
        <w:rPr>
          <w:rFonts w:ascii="Arial" w:eastAsia="Times New Roman" w:hAnsi="Arial" w:cs="Arial"/>
          <w:b/>
          <w:sz w:val="24"/>
          <w:szCs w:val="24"/>
        </w:rPr>
        <w:t>Ditta</w:t>
      </w:r>
      <w:proofErr w:type="spellEnd"/>
      <w:r w:rsidR="00AD2B01">
        <w:rPr>
          <w:rFonts w:ascii="Arial" w:eastAsia="Times New Roman" w:hAnsi="Arial" w:cs="Arial"/>
          <w:b/>
          <w:sz w:val="24"/>
          <w:szCs w:val="24"/>
        </w:rPr>
        <w:t xml:space="preserve"> (</w:t>
      </w:r>
      <w:proofErr w:type="spellStart"/>
      <w:r w:rsidR="00AD2B01">
        <w:rPr>
          <w:rFonts w:ascii="Arial" w:eastAsia="Times New Roman" w:hAnsi="Arial" w:cs="Arial"/>
          <w:b/>
          <w:sz w:val="24"/>
          <w:szCs w:val="24"/>
        </w:rPr>
        <w:t>Hastoe</w:t>
      </w:r>
      <w:proofErr w:type="spellEnd"/>
      <w:r w:rsidR="00AD2B01">
        <w:rPr>
          <w:rFonts w:ascii="Arial" w:eastAsia="Times New Roman" w:hAnsi="Arial" w:cs="Arial"/>
          <w:b/>
          <w:sz w:val="24"/>
          <w:szCs w:val="24"/>
        </w:rPr>
        <w:t xml:space="preserve">) </w:t>
      </w:r>
      <w:r w:rsidR="00C6392A">
        <w:rPr>
          <w:rFonts w:ascii="Arial" w:eastAsia="Times New Roman" w:hAnsi="Arial" w:cs="Arial"/>
          <w:b/>
          <w:sz w:val="24"/>
          <w:szCs w:val="24"/>
        </w:rPr>
        <w:t xml:space="preserve"> </w:t>
      </w:r>
    </w:p>
    <w:p w:rsidR="005E002A" w:rsidRPr="00D21D0B" w:rsidRDefault="005E002A" w:rsidP="005E002A">
      <w:pPr>
        <w:widowControl w:val="0"/>
        <w:overflowPunct w:val="0"/>
        <w:autoSpaceDE w:val="0"/>
        <w:autoSpaceDN w:val="0"/>
        <w:adjustRightInd w:val="0"/>
        <w:spacing w:after="0" w:line="240" w:lineRule="auto"/>
        <w:ind w:right="-22"/>
        <w:textAlignment w:val="baseline"/>
        <w:outlineLvl w:val="0"/>
        <w:rPr>
          <w:rFonts w:ascii="Arial" w:eastAsia="Times New Roman" w:hAnsi="Arial" w:cs="Arial"/>
          <w:b/>
          <w:sz w:val="24"/>
          <w:szCs w:val="24"/>
        </w:rPr>
      </w:pPr>
    </w:p>
    <w:p w:rsidR="00E26FE7" w:rsidRPr="00D21D0B" w:rsidRDefault="00E26FE7" w:rsidP="005E002A">
      <w:pPr>
        <w:widowControl w:val="0"/>
        <w:overflowPunct w:val="0"/>
        <w:autoSpaceDE w:val="0"/>
        <w:autoSpaceDN w:val="0"/>
        <w:adjustRightInd w:val="0"/>
        <w:spacing w:after="0" w:line="240" w:lineRule="auto"/>
        <w:ind w:right="-22"/>
        <w:textAlignment w:val="baseline"/>
        <w:outlineLvl w:val="0"/>
        <w:rPr>
          <w:rFonts w:ascii="Arial" w:eastAsia="Times New Roman" w:hAnsi="Arial" w:cs="Arial"/>
          <w:b/>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796"/>
        <w:gridCol w:w="709"/>
      </w:tblGrid>
      <w:tr w:rsidR="00265890" w:rsidRPr="00D21D0B" w:rsidTr="0086619B">
        <w:tc>
          <w:tcPr>
            <w:tcW w:w="1101" w:type="dxa"/>
          </w:tcPr>
          <w:p w:rsidR="00AD2B01" w:rsidRDefault="00AD2B01"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sidRPr="00AD2B01">
              <w:rPr>
                <w:rFonts w:ascii="Arial" w:eastAsia="Times New Roman" w:hAnsi="Arial" w:cs="Arial"/>
                <w:sz w:val="24"/>
                <w:szCs w:val="24"/>
              </w:rPr>
              <w:t>AP</w:t>
            </w:r>
          </w:p>
          <w:p w:rsidR="00AD2B01" w:rsidRDefault="00AD2B01"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370F7" w:rsidRDefault="00AD2B01"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NB</w:t>
            </w: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FS</w:t>
            </w: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NB</w:t>
            </w: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DS</w:t>
            </w: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AP/DS</w:t>
            </w: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MW</w:t>
            </w:r>
          </w:p>
          <w:p w:rsidR="00E370F7" w:rsidRDefault="00E370F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DS</w:t>
            </w:r>
          </w:p>
          <w:p w:rsidR="00A05DF3" w:rsidRDefault="00A05DF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lastRenderedPageBreak/>
              <w:t>JP</w:t>
            </w:r>
            <w:r w:rsidR="00C65A1D">
              <w:rPr>
                <w:rFonts w:ascii="Arial" w:eastAsia="Times New Roman" w:hAnsi="Arial" w:cs="Arial"/>
                <w:sz w:val="24"/>
                <w:szCs w:val="24"/>
              </w:rPr>
              <w:t>/FS</w:t>
            </w: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NB</w:t>
            </w: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NB</w:t>
            </w: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FS</w:t>
            </w: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NB</w:t>
            </w: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JP</w:t>
            </w: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0C0EA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MW</w:t>
            </w:r>
          </w:p>
          <w:p w:rsidR="00E370F7" w:rsidRDefault="00E370F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143A9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143A9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143A9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143A9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JP</w:t>
            </w:r>
          </w:p>
          <w:p w:rsidR="00143A93" w:rsidRDefault="00143A9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143A9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FS</w:t>
            </w:r>
          </w:p>
          <w:p w:rsidR="00E370F7" w:rsidRDefault="00E370F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370F7" w:rsidRDefault="00E370F7"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370F7" w:rsidRDefault="00143A93"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JD</w:t>
            </w:r>
          </w:p>
          <w:p w:rsidR="00265890" w:rsidRDefault="00265890"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sidRPr="00AD2B01">
              <w:rPr>
                <w:rFonts w:ascii="Arial" w:eastAsia="Times New Roman" w:hAnsi="Arial" w:cs="Arial"/>
                <w:sz w:val="24"/>
                <w:szCs w:val="24"/>
              </w:rPr>
              <w:tab/>
            </w: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AP</w:t>
            </w: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JP</w:t>
            </w: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JD</w:t>
            </w: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DS</w:t>
            </w:r>
          </w:p>
          <w:p w:rsidR="0097588C" w:rsidRDefault="0097588C"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7588C" w:rsidRDefault="0097588C"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7588C" w:rsidRDefault="0097588C"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JD</w:t>
            </w:r>
          </w:p>
          <w:p w:rsidR="0097588C" w:rsidRDefault="0097588C"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7588C" w:rsidRDefault="0097588C"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97588C" w:rsidRDefault="0097588C"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p w:rsidR="00515BB2" w:rsidRPr="00AD2B01" w:rsidRDefault="00515BB2" w:rsidP="00797F1F">
            <w:pPr>
              <w:widowControl w:val="0"/>
              <w:overflowPunct w:val="0"/>
              <w:autoSpaceDE w:val="0"/>
              <w:autoSpaceDN w:val="0"/>
              <w:adjustRightInd w:val="0"/>
              <w:ind w:right="-22"/>
              <w:textAlignment w:val="baseline"/>
              <w:outlineLvl w:val="0"/>
              <w:rPr>
                <w:rFonts w:ascii="Arial" w:eastAsia="Times New Roman" w:hAnsi="Arial" w:cs="Arial"/>
                <w:sz w:val="24"/>
                <w:szCs w:val="24"/>
              </w:rPr>
            </w:pPr>
          </w:p>
        </w:tc>
        <w:tc>
          <w:tcPr>
            <w:tcW w:w="7796" w:type="dxa"/>
          </w:tcPr>
          <w:p w:rsidR="004C3AE6"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sidRPr="00AD2B01">
              <w:rPr>
                <w:rFonts w:ascii="Arial" w:eastAsia="Times New Roman" w:hAnsi="Arial" w:cs="Arial"/>
                <w:sz w:val="24"/>
                <w:szCs w:val="24"/>
              </w:rPr>
              <w:lastRenderedPageBreak/>
              <w:t>Opened the meeting</w:t>
            </w:r>
            <w:r w:rsidR="00B94BDB">
              <w:rPr>
                <w:rFonts w:ascii="Arial" w:eastAsia="Times New Roman" w:hAnsi="Arial" w:cs="Arial"/>
                <w:sz w:val="24"/>
                <w:szCs w:val="24"/>
              </w:rPr>
              <w:t xml:space="preserve"> and began the discussion by asking why the Verification of Housing Need Report was so difficult to interpret, so apparently ambiguous? It evidently showed there was a need, but for how many? Why couldn’t it have said that there are X people with a local connection, wanting South Wonston, in actual need and able to pay?</w:t>
            </w: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Nigel c</w:t>
            </w:r>
            <w:r w:rsidR="00AD2B01">
              <w:rPr>
                <w:rFonts w:ascii="Arial" w:eastAsia="Times New Roman" w:hAnsi="Arial" w:cs="Arial"/>
                <w:sz w:val="24"/>
                <w:szCs w:val="24"/>
              </w:rPr>
              <w:t xml:space="preserve">larified the information sent to the Parish Council in April.  </w:t>
            </w:r>
            <w:r>
              <w:rPr>
                <w:rFonts w:ascii="Arial" w:eastAsia="Times New Roman" w:hAnsi="Arial" w:cs="Arial"/>
                <w:sz w:val="24"/>
                <w:szCs w:val="24"/>
              </w:rPr>
              <w:t xml:space="preserve">16 households were contacted of which 12 responded and 2 have since been accommodated. </w:t>
            </w:r>
            <w:proofErr w:type="gramStart"/>
            <w:r w:rsidR="00A93501">
              <w:rPr>
                <w:rFonts w:ascii="Arial" w:eastAsia="Times New Roman" w:hAnsi="Arial" w:cs="Arial"/>
                <w:sz w:val="24"/>
                <w:szCs w:val="24"/>
              </w:rPr>
              <w:t xml:space="preserve">He </w:t>
            </w:r>
            <w:r>
              <w:rPr>
                <w:rFonts w:ascii="Arial" w:eastAsia="Times New Roman" w:hAnsi="Arial" w:cs="Arial"/>
                <w:sz w:val="24"/>
                <w:szCs w:val="24"/>
              </w:rPr>
              <w:t xml:space="preserve"> </w:t>
            </w:r>
            <w:r w:rsidR="00A93501">
              <w:rPr>
                <w:rFonts w:ascii="Arial" w:eastAsia="Times New Roman" w:hAnsi="Arial" w:cs="Arial"/>
                <w:sz w:val="24"/>
                <w:szCs w:val="24"/>
              </w:rPr>
              <w:t>a</w:t>
            </w:r>
            <w:r w:rsidR="00AD2B01">
              <w:rPr>
                <w:rFonts w:ascii="Arial" w:eastAsia="Times New Roman" w:hAnsi="Arial" w:cs="Arial"/>
                <w:sz w:val="24"/>
                <w:szCs w:val="24"/>
              </w:rPr>
              <w:t>greed</w:t>
            </w:r>
            <w:proofErr w:type="gramEnd"/>
            <w:r w:rsidR="00AD2B01">
              <w:rPr>
                <w:rFonts w:ascii="Arial" w:eastAsia="Times New Roman" w:hAnsi="Arial" w:cs="Arial"/>
                <w:sz w:val="24"/>
                <w:szCs w:val="24"/>
              </w:rPr>
              <w:t xml:space="preserve"> </w:t>
            </w:r>
            <w:r>
              <w:rPr>
                <w:rFonts w:ascii="Arial" w:eastAsia="Times New Roman" w:hAnsi="Arial" w:cs="Arial"/>
                <w:sz w:val="24"/>
                <w:szCs w:val="24"/>
              </w:rPr>
              <w:t xml:space="preserve">therefore </w:t>
            </w:r>
            <w:r w:rsidR="00AD2B01">
              <w:rPr>
                <w:rFonts w:ascii="Arial" w:eastAsia="Times New Roman" w:hAnsi="Arial" w:cs="Arial"/>
                <w:sz w:val="24"/>
                <w:szCs w:val="24"/>
              </w:rPr>
              <w:t>that the housing numbers are 7 rental plus 3 shared ownership</w:t>
            </w:r>
            <w:r w:rsidR="00255992">
              <w:rPr>
                <w:rFonts w:ascii="Arial" w:eastAsia="Times New Roman" w:hAnsi="Arial" w:cs="Arial"/>
                <w:sz w:val="24"/>
                <w:szCs w:val="24"/>
              </w:rPr>
              <w:t xml:space="preserve">, in all </w:t>
            </w:r>
            <w:r w:rsidR="00AD2B01">
              <w:rPr>
                <w:rFonts w:ascii="Arial" w:eastAsia="Times New Roman" w:hAnsi="Arial" w:cs="Arial"/>
                <w:sz w:val="24"/>
                <w:szCs w:val="24"/>
              </w:rPr>
              <w:t xml:space="preserve">10 </w:t>
            </w:r>
            <w:r w:rsidR="00CC21C6">
              <w:rPr>
                <w:rFonts w:ascii="Arial" w:eastAsia="Times New Roman" w:hAnsi="Arial" w:cs="Arial"/>
                <w:sz w:val="24"/>
                <w:szCs w:val="24"/>
              </w:rPr>
              <w:t>households</w:t>
            </w:r>
            <w:r w:rsidR="000100C8">
              <w:rPr>
                <w:rFonts w:ascii="Arial" w:eastAsia="Times New Roman" w:hAnsi="Arial" w:cs="Arial"/>
                <w:sz w:val="24"/>
                <w:szCs w:val="24"/>
              </w:rPr>
              <w:t xml:space="preserve"> </w:t>
            </w:r>
            <w:r w:rsidR="00B94BDB">
              <w:rPr>
                <w:rFonts w:ascii="Arial" w:eastAsia="Times New Roman" w:hAnsi="Arial" w:cs="Arial"/>
                <w:sz w:val="24"/>
                <w:szCs w:val="24"/>
              </w:rPr>
              <w:t xml:space="preserve">which </w:t>
            </w:r>
            <w:r w:rsidR="000100C8">
              <w:rPr>
                <w:rFonts w:ascii="Arial" w:eastAsia="Times New Roman" w:hAnsi="Arial" w:cs="Arial"/>
                <w:sz w:val="24"/>
                <w:szCs w:val="24"/>
              </w:rPr>
              <w:t xml:space="preserve">qualify from the housing register for affordable housing in South Wonston.  The report goes into more detail and has been said to be ambiguous information.  It was </w:t>
            </w:r>
            <w:r w:rsidR="00CC21C6">
              <w:rPr>
                <w:rFonts w:ascii="Arial" w:eastAsia="Times New Roman" w:hAnsi="Arial" w:cs="Arial"/>
                <w:sz w:val="24"/>
                <w:szCs w:val="24"/>
              </w:rPr>
              <w:t>explained</w:t>
            </w:r>
            <w:r w:rsidR="000100C8">
              <w:rPr>
                <w:rFonts w:ascii="Arial" w:eastAsia="Times New Roman" w:hAnsi="Arial" w:cs="Arial"/>
                <w:sz w:val="24"/>
                <w:szCs w:val="24"/>
              </w:rPr>
              <w:t xml:space="preserve"> that the </w:t>
            </w:r>
            <w:r w:rsidR="00E370F7">
              <w:rPr>
                <w:rFonts w:ascii="Arial" w:eastAsia="Times New Roman" w:hAnsi="Arial" w:cs="Arial"/>
                <w:sz w:val="24"/>
                <w:szCs w:val="24"/>
              </w:rPr>
              <w:t xml:space="preserve">numbers in the report were the same people broken down into sub sections.  </w:t>
            </w:r>
            <w:r w:rsidR="000100C8">
              <w:rPr>
                <w:rFonts w:ascii="Arial" w:eastAsia="Times New Roman" w:hAnsi="Arial" w:cs="Arial"/>
                <w:sz w:val="24"/>
                <w:szCs w:val="24"/>
              </w:rPr>
              <w:t xml:space="preserve"> </w:t>
            </w:r>
          </w:p>
          <w:p w:rsidR="00965AF5" w:rsidRDefault="00965AF5"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 xml:space="preserve">Frank brought up the </w:t>
            </w:r>
            <w:r w:rsidR="00CC21C6">
              <w:rPr>
                <w:rFonts w:ascii="Arial" w:eastAsia="Times New Roman" w:hAnsi="Arial" w:cs="Arial"/>
                <w:sz w:val="24"/>
                <w:szCs w:val="24"/>
              </w:rPr>
              <w:t>difference between</w:t>
            </w:r>
            <w:r>
              <w:rPr>
                <w:rFonts w:ascii="Arial" w:eastAsia="Times New Roman" w:hAnsi="Arial" w:cs="Arial"/>
                <w:sz w:val="24"/>
                <w:szCs w:val="24"/>
              </w:rPr>
              <w:t xml:space="preserve"> want and need.</w:t>
            </w:r>
          </w:p>
          <w:p w:rsidR="00965AF5" w:rsidRDefault="00965AF5"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Default="00965AF5"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Nigel confirmed that rented was a need and that share</w:t>
            </w:r>
            <w:r w:rsidR="00CC21C6">
              <w:rPr>
                <w:rFonts w:ascii="Arial" w:eastAsia="Times New Roman" w:hAnsi="Arial" w:cs="Arial"/>
                <w:sz w:val="24"/>
                <w:szCs w:val="24"/>
              </w:rPr>
              <w:t>d</w:t>
            </w:r>
            <w:r>
              <w:rPr>
                <w:rFonts w:ascii="Arial" w:eastAsia="Times New Roman" w:hAnsi="Arial" w:cs="Arial"/>
                <w:sz w:val="24"/>
                <w:szCs w:val="24"/>
              </w:rPr>
              <w:t xml:space="preserve"> ownership was a want. </w:t>
            </w:r>
          </w:p>
          <w:p w:rsidR="0038560D" w:rsidRDefault="0038560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38560D" w:rsidRDefault="0038560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David mentioned that at the previous Parish Council meeting a resident raised about the</w:t>
            </w:r>
            <w:r w:rsidR="00255992">
              <w:rPr>
                <w:rFonts w:ascii="Arial" w:eastAsia="Times New Roman" w:hAnsi="Arial" w:cs="Arial"/>
                <w:sz w:val="24"/>
                <w:szCs w:val="24"/>
              </w:rPr>
              <w:t xml:space="preserve"> Old</w:t>
            </w:r>
            <w:r>
              <w:rPr>
                <w:rFonts w:ascii="Arial" w:eastAsia="Times New Roman" w:hAnsi="Arial" w:cs="Arial"/>
                <w:sz w:val="24"/>
                <w:szCs w:val="24"/>
              </w:rPr>
              <w:t xml:space="preserve"> </w:t>
            </w:r>
            <w:proofErr w:type="spellStart"/>
            <w:r w:rsidR="00EF34EF">
              <w:rPr>
                <w:rFonts w:ascii="Arial" w:eastAsia="Times New Roman" w:hAnsi="Arial" w:cs="Arial"/>
                <w:sz w:val="24"/>
                <w:szCs w:val="24"/>
              </w:rPr>
              <w:t>Hunstanton</w:t>
            </w:r>
            <w:proofErr w:type="spellEnd"/>
            <w:r>
              <w:rPr>
                <w:rFonts w:ascii="Arial" w:eastAsia="Times New Roman" w:hAnsi="Arial" w:cs="Arial"/>
                <w:sz w:val="24"/>
                <w:szCs w:val="24"/>
              </w:rPr>
              <w:t xml:space="preserve"> </w:t>
            </w:r>
            <w:r w:rsidR="00255992">
              <w:rPr>
                <w:rFonts w:ascii="Arial" w:eastAsia="Times New Roman" w:hAnsi="Arial" w:cs="Arial"/>
                <w:sz w:val="24"/>
                <w:szCs w:val="24"/>
              </w:rPr>
              <w:t>versus</w:t>
            </w:r>
            <w:r>
              <w:rPr>
                <w:rFonts w:ascii="Arial" w:eastAsia="Times New Roman" w:hAnsi="Arial" w:cs="Arial"/>
                <w:sz w:val="24"/>
                <w:szCs w:val="24"/>
              </w:rPr>
              <w:t xml:space="preserve"> </w:t>
            </w:r>
            <w:proofErr w:type="spellStart"/>
            <w:r>
              <w:rPr>
                <w:rFonts w:ascii="Arial" w:eastAsia="Times New Roman" w:hAnsi="Arial" w:cs="Arial"/>
                <w:sz w:val="24"/>
                <w:szCs w:val="24"/>
              </w:rPr>
              <w:t>Hastoe</w:t>
            </w:r>
            <w:proofErr w:type="spellEnd"/>
            <w:r>
              <w:rPr>
                <w:rFonts w:ascii="Arial" w:eastAsia="Times New Roman" w:hAnsi="Arial" w:cs="Arial"/>
                <w:sz w:val="24"/>
                <w:szCs w:val="24"/>
              </w:rPr>
              <w:t xml:space="preserve"> case, which was won by the village.  Is this scheme lawful?</w:t>
            </w:r>
          </w:p>
          <w:p w:rsidR="0038560D" w:rsidRDefault="0038560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38560D" w:rsidRDefault="0038560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Ann asked about the numbers in the village survey.  David said that 246 of 640 households said they were in favour of affordable housing</w:t>
            </w:r>
            <w:r w:rsidR="00183949">
              <w:rPr>
                <w:rFonts w:ascii="Arial" w:eastAsia="Times New Roman" w:hAnsi="Arial" w:cs="Arial"/>
                <w:sz w:val="24"/>
                <w:szCs w:val="24"/>
              </w:rPr>
              <w:t>, but it wasn’t pinpointed to rent only.  A resident said at the last Parish Council meeting that</w:t>
            </w:r>
            <w:r w:rsidR="00CC21C6">
              <w:rPr>
                <w:rFonts w:ascii="Arial" w:eastAsia="Times New Roman" w:hAnsi="Arial" w:cs="Arial"/>
                <w:sz w:val="24"/>
                <w:szCs w:val="24"/>
              </w:rPr>
              <w:t xml:space="preserve">, </w:t>
            </w:r>
            <w:r w:rsidR="00183949">
              <w:rPr>
                <w:rFonts w:ascii="Arial" w:eastAsia="Times New Roman" w:hAnsi="Arial" w:cs="Arial"/>
                <w:sz w:val="24"/>
                <w:szCs w:val="24"/>
              </w:rPr>
              <w:t xml:space="preserve">as private rental </w:t>
            </w:r>
            <w:r w:rsidR="00CC21C6">
              <w:rPr>
                <w:rFonts w:ascii="Arial" w:eastAsia="Times New Roman" w:hAnsi="Arial" w:cs="Arial"/>
                <w:sz w:val="24"/>
                <w:szCs w:val="24"/>
              </w:rPr>
              <w:t xml:space="preserve">can be </w:t>
            </w:r>
            <w:r w:rsidR="00183949">
              <w:rPr>
                <w:rFonts w:ascii="Arial" w:eastAsia="Times New Roman" w:hAnsi="Arial" w:cs="Arial"/>
                <w:sz w:val="24"/>
                <w:szCs w:val="24"/>
              </w:rPr>
              <w:t xml:space="preserve">similar in cost </w:t>
            </w:r>
            <w:r w:rsidR="00CC21C6">
              <w:rPr>
                <w:rFonts w:ascii="Arial" w:eastAsia="Times New Roman" w:hAnsi="Arial" w:cs="Arial"/>
                <w:sz w:val="24"/>
                <w:szCs w:val="24"/>
              </w:rPr>
              <w:t>to</w:t>
            </w:r>
            <w:r w:rsidR="00183949">
              <w:rPr>
                <w:rFonts w:ascii="Arial" w:eastAsia="Times New Roman" w:hAnsi="Arial" w:cs="Arial"/>
                <w:sz w:val="24"/>
                <w:szCs w:val="24"/>
              </w:rPr>
              <w:t xml:space="preserve"> affordable housing rent, could </w:t>
            </w:r>
            <w:r w:rsidR="00CC21C6">
              <w:rPr>
                <w:rFonts w:ascii="Arial" w:eastAsia="Times New Roman" w:hAnsi="Arial" w:cs="Arial"/>
                <w:sz w:val="24"/>
                <w:szCs w:val="24"/>
              </w:rPr>
              <w:t>people in need</w:t>
            </w:r>
            <w:r w:rsidR="00183949">
              <w:rPr>
                <w:rFonts w:ascii="Arial" w:eastAsia="Times New Roman" w:hAnsi="Arial" w:cs="Arial"/>
                <w:sz w:val="24"/>
                <w:szCs w:val="24"/>
              </w:rPr>
              <w:t xml:space="preserve"> not rent the house for up for let in the village? Cllr Neville said that some private rentals could not been let to people in receipt of housing benefit as their buy to let mortgage stipulates that they can’t be rented to them. </w:t>
            </w:r>
            <w:r>
              <w:rPr>
                <w:rFonts w:ascii="Arial" w:eastAsia="Times New Roman" w:hAnsi="Arial" w:cs="Arial"/>
                <w:sz w:val="24"/>
                <w:szCs w:val="24"/>
              </w:rPr>
              <w:t xml:space="preserve"> </w:t>
            </w:r>
            <w:r w:rsidR="00183949">
              <w:rPr>
                <w:rFonts w:ascii="Arial" w:eastAsia="Times New Roman" w:hAnsi="Arial" w:cs="Arial"/>
                <w:sz w:val="24"/>
                <w:szCs w:val="24"/>
              </w:rPr>
              <w:t>David also commented that as there is affordable housing in Kings Barton couldn’t the families be redirected there?</w:t>
            </w:r>
          </w:p>
          <w:p w:rsidR="00183949" w:rsidRDefault="00183949"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183949"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Mags pointed out that this would be a small rural exception scheme for people with local connections to the village that would help keep the village alive.  They are people wh</w:t>
            </w:r>
            <w:r w:rsidR="00A05DF3">
              <w:rPr>
                <w:rFonts w:ascii="Arial" w:eastAsia="Times New Roman" w:hAnsi="Arial" w:cs="Arial"/>
                <w:sz w:val="24"/>
                <w:szCs w:val="24"/>
              </w:rPr>
              <w:t xml:space="preserve">o want to live in South Wonston, qualify under the rules and are currently on the housing register.  Kings Barton will be allocated to those with the greatest need on the housing </w:t>
            </w:r>
            <w:r w:rsidR="00A05DF3">
              <w:rPr>
                <w:rFonts w:ascii="Arial" w:eastAsia="Times New Roman" w:hAnsi="Arial" w:cs="Arial"/>
                <w:sz w:val="24"/>
                <w:szCs w:val="24"/>
              </w:rPr>
              <w:lastRenderedPageBreak/>
              <w:t>register which is a different allocation.</w:t>
            </w:r>
          </w:p>
          <w:p w:rsidR="00A05DF3" w:rsidRDefault="00A05DF3"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David asked how long people live in affordable housing.  This question couldn’t be answered.</w:t>
            </w:r>
          </w:p>
          <w:p w:rsidR="00A05DF3" w:rsidRDefault="00A05DF3"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05DF3" w:rsidRDefault="00A05DF3"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June said that a need had now been demonstrated and the Parish Council</w:t>
            </w:r>
            <w:r w:rsidR="00C65A1D">
              <w:rPr>
                <w:rFonts w:ascii="Arial" w:eastAsia="Times New Roman" w:hAnsi="Arial" w:cs="Arial"/>
                <w:sz w:val="24"/>
                <w:szCs w:val="24"/>
              </w:rPr>
              <w:t xml:space="preserve"> have voted to support the need.  People with a local connection with a desire to live in the South Wonston in rented accommodation demonstrated a need.</w:t>
            </w:r>
            <w:r>
              <w:rPr>
                <w:rFonts w:ascii="Arial" w:eastAsia="Times New Roman" w:hAnsi="Arial" w:cs="Arial"/>
                <w:sz w:val="24"/>
                <w:szCs w:val="24"/>
              </w:rPr>
              <w:t xml:space="preserve">  Frank agreed that the need w</w:t>
            </w:r>
            <w:r w:rsidR="00C65A1D">
              <w:rPr>
                <w:rFonts w:ascii="Arial" w:eastAsia="Times New Roman" w:hAnsi="Arial" w:cs="Arial"/>
                <w:sz w:val="24"/>
                <w:szCs w:val="24"/>
              </w:rPr>
              <w:t>as support</w:t>
            </w:r>
            <w:r w:rsidR="00CC21C6">
              <w:rPr>
                <w:rFonts w:ascii="Arial" w:eastAsia="Times New Roman" w:hAnsi="Arial" w:cs="Arial"/>
                <w:sz w:val="24"/>
                <w:szCs w:val="24"/>
              </w:rPr>
              <w:t>ed</w:t>
            </w:r>
            <w:r w:rsidR="00C65A1D">
              <w:rPr>
                <w:rFonts w:ascii="Arial" w:eastAsia="Times New Roman" w:hAnsi="Arial" w:cs="Arial"/>
                <w:sz w:val="24"/>
                <w:szCs w:val="24"/>
              </w:rPr>
              <w:t xml:space="preserve"> but not a site.  Based on this the project has now moved to the next stage.</w:t>
            </w:r>
          </w:p>
          <w:p w:rsidR="00C65A1D" w:rsidRDefault="00C65A1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 xml:space="preserve">Nigel said that Winchester City Council </w:t>
            </w:r>
            <w:r w:rsidR="007B5F3E">
              <w:rPr>
                <w:rFonts w:ascii="Arial" w:eastAsia="Times New Roman" w:hAnsi="Arial" w:cs="Arial"/>
                <w:sz w:val="24"/>
                <w:szCs w:val="24"/>
              </w:rPr>
              <w:t xml:space="preserve">Housing Needs Teams </w:t>
            </w:r>
            <w:r>
              <w:rPr>
                <w:rFonts w:ascii="Arial" w:eastAsia="Times New Roman" w:hAnsi="Arial" w:cs="Arial"/>
                <w:sz w:val="24"/>
                <w:szCs w:val="24"/>
              </w:rPr>
              <w:t>write to everyone on the register every 2 years to</w:t>
            </w:r>
            <w:r w:rsidR="007B5F3E">
              <w:rPr>
                <w:rFonts w:ascii="Arial" w:eastAsia="Times New Roman" w:hAnsi="Arial" w:cs="Arial"/>
                <w:sz w:val="24"/>
                <w:szCs w:val="24"/>
              </w:rPr>
              <w:t xml:space="preserve"> confirm their history and</w:t>
            </w:r>
            <w:r>
              <w:rPr>
                <w:rFonts w:ascii="Arial" w:eastAsia="Times New Roman" w:hAnsi="Arial" w:cs="Arial"/>
                <w:sz w:val="24"/>
                <w:szCs w:val="24"/>
              </w:rPr>
              <w:t xml:space="preserve"> find out if they still wish to be on the register. </w:t>
            </w:r>
            <w:r w:rsidR="007B5F3E">
              <w:rPr>
                <w:rFonts w:ascii="Arial" w:eastAsia="Times New Roman" w:hAnsi="Arial" w:cs="Arial"/>
                <w:sz w:val="24"/>
                <w:szCs w:val="24"/>
              </w:rPr>
              <w:t>His list is as up to date as possible i.e. 2019-20.</w:t>
            </w:r>
            <w:r>
              <w:rPr>
                <w:rFonts w:ascii="Arial" w:eastAsia="Times New Roman" w:hAnsi="Arial" w:cs="Arial"/>
                <w:sz w:val="24"/>
                <w:szCs w:val="24"/>
              </w:rPr>
              <w:t xml:space="preserve"> </w:t>
            </w:r>
          </w:p>
          <w:p w:rsidR="00C65A1D" w:rsidRDefault="00C65A1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 xml:space="preserve">Nigel has visited all the sites made available for development. </w:t>
            </w:r>
          </w:p>
          <w:p w:rsidR="00C65A1D" w:rsidRDefault="00C65A1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C65A1D" w:rsidRDefault="00C65A1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 xml:space="preserve">Frank commented that should the Persimmon field be developed would other </w:t>
            </w:r>
            <w:r w:rsidR="00B46B01">
              <w:rPr>
                <w:rFonts w:ascii="Arial" w:eastAsia="Times New Roman" w:hAnsi="Arial" w:cs="Arial"/>
                <w:sz w:val="24"/>
                <w:szCs w:val="24"/>
              </w:rPr>
              <w:t>land adjoining be developed?</w:t>
            </w:r>
          </w:p>
          <w:p w:rsidR="00183949" w:rsidRDefault="00183949"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0C0EA7" w:rsidRDefault="00B46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Nigel spoke about SHE</w:t>
            </w:r>
            <w:r w:rsidR="007B5F3E">
              <w:rPr>
                <w:rFonts w:ascii="Arial" w:eastAsia="Times New Roman" w:hAnsi="Arial" w:cs="Arial"/>
                <w:sz w:val="24"/>
                <w:szCs w:val="24"/>
              </w:rPr>
              <w:t>LAA</w:t>
            </w:r>
            <w:r>
              <w:rPr>
                <w:rFonts w:ascii="Arial" w:eastAsia="Times New Roman" w:hAnsi="Arial" w:cs="Arial"/>
                <w:sz w:val="24"/>
                <w:szCs w:val="24"/>
              </w:rPr>
              <w:t xml:space="preserve"> </w:t>
            </w:r>
            <w:r w:rsidR="000C0EA7">
              <w:rPr>
                <w:rFonts w:ascii="Arial" w:eastAsia="Times New Roman" w:hAnsi="Arial" w:cs="Arial"/>
                <w:sz w:val="24"/>
                <w:szCs w:val="24"/>
              </w:rPr>
              <w:t xml:space="preserve">which has identified 4 plots of land around South Wonston.  One of the key problems is access and Hampshire highways have already confirmed that they will not give any access onto Alresford Drove.  </w:t>
            </w:r>
          </w:p>
          <w:p w:rsidR="000C0EA7" w:rsidRDefault="000C0EA7"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B46B01" w:rsidRDefault="000C0EA7"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 xml:space="preserve">June explained that the Goldfinch development couldn’t go any further as it was outside of the boundary, but was left with a walking path behind 3 houses and road access from Goldfinch into the Persimmon field.  </w:t>
            </w:r>
          </w:p>
          <w:p w:rsidR="000C0EA7" w:rsidRDefault="000C0EA7"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183949" w:rsidRDefault="003D3CE2"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Mags contacted</w:t>
            </w:r>
            <w:r w:rsidR="00A93501">
              <w:rPr>
                <w:rFonts w:ascii="Arial" w:eastAsia="Times New Roman" w:hAnsi="Arial" w:cs="Arial"/>
                <w:sz w:val="24"/>
                <w:szCs w:val="24"/>
              </w:rPr>
              <w:t xml:space="preserve"> owners</w:t>
            </w:r>
            <w:r>
              <w:rPr>
                <w:rFonts w:ascii="Arial" w:eastAsia="Times New Roman" w:hAnsi="Arial" w:cs="Arial"/>
                <w:sz w:val="24"/>
                <w:szCs w:val="24"/>
              </w:rPr>
              <w:t xml:space="preserve"> and visited all the sites in South Wonston and</w:t>
            </w:r>
            <w:r w:rsidR="000C0EA7">
              <w:rPr>
                <w:rFonts w:ascii="Arial" w:eastAsia="Times New Roman" w:hAnsi="Arial" w:cs="Arial"/>
                <w:sz w:val="24"/>
                <w:szCs w:val="24"/>
              </w:rPr>
              <w:t xml:space="preserve"> asked owners of land at the top of West Hill Road North could they sell their land for £10K per house </w:t>
            </w:r>
            <w:r>
              <w:rPr>
                <w:rFonts w:ascii="Arial" w:eastAsia="Times New Roman" w:hAnsi="Arial" w:cs="Arial"/>
                <w:sz w:val="24"/>
                <w:szCs w:val="24"/>
              </w:rPr>
              <w:t>built</w:t>
            </w:r>
            <w:r w:rsidR="000C0EA7">
              <w:rPr>
                <w:rFonts w:ascii="Arial" w:eastAsia="Times New Roman" w:hAnsi="Arial" w:cs="Arial"/>
                <w:sz w:val="24"/>
                <w:szCs w:val="24"/>
              </w:rPr>
              <w:t>.  They were unwill</w:t>
            </w:r>
            <w:r>
              <w:rPr>
                <w:rFonts w:ascii="Arial" w:eastAsia="Times New Roman" w:hAnsi="Arial" w:cs="Arial"/>
                <w:sz w:val="24"/>
                <w:szCs w:val="24"/>
              </w:rPr>
              <w:t xml:space="preserve">ing to sell as it was too cheap than if sold </w:t>
            </w:r>
            <w:r w:rsidR="00143A93">
              <w:rPr>
                <w:rFonts w:ascii="Arial" w:eastAsia="Times New Roman" w:hAnsi="Arial" w:cs="Arial"/>
                <w:sz w:val="24"/>
                <w:szCs w:val="24"/>
              </w:rPr>
              <w:t xml:space="preserve">for </w:t>
            </w:r>
            <w:r>
              <w:rPr>
                <w:rFonts w:ascii="Arial" w:eastAsia="Times New Roman" w:hAnsi="Arial" w:cs="Arial"/>
                <w:sz w:val="24"/>
                <w:szCs w:val="24"/>
              </w:rPr>
              <w:t>private develop</w:t>
            </w:r>
            <w:r w:rsidR="00143A93">
              <w:rPr>
                <w:rFonts w:ascii="Arial" w:eastAsia="Times New Roman" w:hAnsi="Arial" w:cs="Arial"/>
                <w:sz w:val="24"/>
                <w:szCs w:val="24"/>
              </w:rPr>
              <w:t>ment</w:t>
            </w:r>
            <w:r>
              <w:rPr>
                <w:rFonts w:ascii="Arial" w:eastAsia="Times New Roman" w:hAnsi="Arial" w:cs="Arial"/>
                <w:sz w:val="24"/>
                <w:szCs w:val="24"/>
              </w:rPr>
              <w:t>.</w:t>
            </w:r>
          </w:p>
          <w:p w:rsidR="0038560D" w:rsidRDefault="0038560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143A93"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 xml:space="preserve">June asked if there was now a willingness to go forward or </w:t>
            </w:r>
            <w:proofErr w:type="gramStart"/>
            <w:r>
              <w:rPr>
                <w:rFonts w:ascii="Arial" w:eastAsia="Times New Roman" w:hAnsi="Arial" w:cs="Arial"/>
                <w:sz w:val="24"/>
                <w:szCs w:val="24"/>
              </w:rPr>
              <w:t>not</w:t>
            </w:r>
            <w:r w:rsidR="00A93501">
              <w:rPr>
                <w:rFonts w:ascii="Arial" w:eastAsia="Times New Roman" w:hAnsi="Arial" w:cs="Arial"/>
                <w:sz w:val="24"/>
                <w:szCs w:val="24"/>
              </w:rPr>
              <w:t>?</w:t>
            </w:r>
            <w:proofErr w:type="gramEnd"/>
          </w:p>
          <w:p w:rsidR="003D3CE2" w:rsidRDefault="003D3CE2"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143A93"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Frank suggested that</w:t>
            </w:r>
            <w:r w:rsidR="007B5F3E">
              <w:rPr>
                <w:rFonts w:ascii="Arial" w:eastAsia="Times New Roman" w:hAnsi="Arial" w:cs="Arial"/>
                <w:sz w:val="24"/>
                <w:szCs w:val="24"/>
              </w:rPr>
              <w:t>,</w:t>
            </w:r>
            <w:r>
              <w:rPr>
                <w:rFonts w:ascii="Arial" w:eastAsia="Times New Roman" w:hAnsi="Arial" w:cs="Arial"/>
                <w:sz w:val="24"/>
                <w:szCs w:val="24"/>
              </w:rPr>
              <w:t xml:space="preserve"> based on the new housing numbers</w:t>
            </w:r>
            <w:r w:rsidR="007B5F3E">
              <w:rPr>
                <w:rFonts w:ascii="Arial" w:eastAsia="Times New Roman" w:hAnsi="Arial" w:cs="Arial"/>
                <w:sz w:val="24"/>
                <w:szCs w:val="24"/>
              </w:rPr>
              <w:t>,</w:t>
            </w:r>
            <w:r>
              <w:rPr>
                <w:rFonts w:ascii="Arial" w:eastAsia="Times New Roman" w:hAnsi="Arial" w:cs="Arial"/>
                <w:sz w:val="24"/>
                <w:szCs w:val="24"/>
              </w:rPr>
              <w:t xml:space="preserve"> should the</w:t>
            </w:r>
            <w:r w:rsidR="0097588C">
              <w:rPr>
                <w:rFonts w:ascii="Arial" w:eastAsia="Times New Roman" w:hAnsi="Arial" w:cs="Arial"/>
                <w:sz w:val="24"/>
                <w:szCs w:val="24"/>
              </w:rPr>
              <w:t xml:space="preserve"> sc</w:t>
            </w:r>
            <w:r w:rsidR="007B5F3E">
              <w:rPr>
                <w:rFonts w:ascii="Arial" w:eastAsia="Times New Roman" w:hAnsi="Arial" w:cs="Arial"/>
                <w:sz w:val="24"/>
                <w:szCs w:val="24"/>
              </w:rPr>
              <w:t>h</w:t>
            </w:r>
            <w:r w:rsidR="0097588C">
              <w:rPr>
                <w:rFonts w:ascii="Arial" w:eastAsia="Times New Roman" w:hAnsi="Arial" w:cs="Arial"/>
                <w:sz w:val="24"/>
                <w:szCs w:val="24"/>
              </w:rPr>
              <w:t>eme</w:t>
            </w:r>
            <w:r>
              <w:rPr>
                <w:rFonts w:ascii="Arial" w:eastAsia="Times New Roman" w:hAnsi="Arial" w:cs="Arial"/>
                <w:sz w:val="24"/>
                <w:szCs w:val="24"/>
              </w:rPr>
              <w:t xml:space="preserve"> be modified</w:t>
            </w:r>
            <w:r w:rsidR="007B5F3E">
              <w:rPr>
                <w:rFonts w:ascii="Arial" w:eastAsia="Times New Roman" w:hAnsi="Arial" w:cs="Arial"/>
                <w:sz w:val="24"/>
                <w:szCs w:val="24"/>
              </w:rPr>
              <w:t>?</w:t>
            </w:r>
          </w:p>
          <w:p w:rsidR="00143A93" w:rsidRDefault="00143A93"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EF34EF"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roofErr w:type="spellStart"/>
            <w:r>
              <w:rPr>
                <w:rFonts w:ascii="Arial" w:eastAsia="Times New Roman" w:hAnsi="Arial" w:cs="Arial"/>
                <w:sz w:val="24"/>
                <w:szCs w:val="24"/>
              </w:rPr>
              <w:t>Javed</w:t>
            </w:r>
            <w:proofErr w:type="spellEnd"/>
            <w:r w:rsidR="00143A93">
              <w:rPr>
                <w:rFonts w:ascii="Arial" w:eastAsia="Times New Roman" w:hAnsi="Arial" w:cs="Arial"/>
                <w:sz w:val="24"/>
                <w:szCs w:val="24"/>
              </w:rPr>
              <w:t xml:space="preserve"> replied that they would take a cautious approach on how many units to build and agreed that 10 houses would still be viable.  He then went on</w:t>
            </w:r>
            <w:r w:rsidR="007B5F3E">
              <w:rPr>
                <w:rFonts w:ascii="Arial" w:eastAsia="Times New Roman" w:hAnsi="Arial" w:cs="Arial"/>
                <w:sz w:val="24"/>
                <w:szCs w:val="24"/>
              </w:rPr>
              <w:t xml:space="preserve"> </w:t>
            </w:r>
            <w:r w:rsidR="00143A93">
              <w:rPr>
                <w:rFonts w:ascii="Arial" w:eastAsia="Times New Roman" w:hAnsi="Arial" w:cs="Arial"/>
                <w:sz w:val="24"/>
                <w:szCs w:val="24"/>
              </w:rPr>
              <w:t xml:space="preserve">to talk about some local schemes that have been </w:t>
            </w:r>
            <w:r w:rsidR="00E057DD">
              <w:rPr>
                <w:rFonts w:ascii="Arial" w:eastAsia="Times New Roman" w:hAnsi="Arial" w:cs="Arial"/>
                <w:sz w:val="24"/>
                <w:szCs w:val="24"/>
              </w:rPr>
              <w:t>successful.  The examples are Harding Close, Wonston</w:t>
            </w:r>
            <w:proofErr w:type="gramStart"/>
            <w:r w:rsidR="007B5F3E">
              <w:rPr>
                <w:rFonts w:ascii="Arial" w:eastAsia="Times New Roman" w:hAnsi="Arial" w:cs="Arial"/>
                <w:sz w:val="24"/>
                <w:szCs w:val="24"/>
              </w:rPr>
              <w:t xml:space="preserve">, </w:t>
            </w:r>
            <w:r w:rsidR="00E057DD">
              <w:rPr>
                <w:rFonts w:ascii="Arial" w:eastAsia="Times New Roman" w:hAnsi="Arial" w:cs="Arial"/>
                <w:sz w:val="24"/>
                <w:szCs w:val="24"/>
              </w:rPr>
              <w:t xml:space="preserve"> wh</w:t>
            </w:r>
            <w:r w:rsidR="00A93501">
              <w:rPr>
                <w:rFonts w:ascii="Arial" w:eastAsia="Times New Roman" w:hAnsi="Arial" w:cs="Arial"/>
                <w:sz w:val="24"/>
                <w:szCs w:val="24"/>
              </w:rPr>
              <w:t>ere</w:t>
            </w:r>
            <w:proofErr w:type="gramEnd"/>
            <w:r w:rsidR="00A93501">
              <w:rPr>
                <w:rFonts w:ascii="Arial" w:eastAsia="Times New Roman" w:hAnsi="Arial" w:cs="Arial"/>
                <w:sz w:val="24"/>
                <w:szCs w:val="24"/>
              </w:rPr>
              <w:t xml:space="preserve"> the Parish Council is</w:t>
            </w:r>
            <w:r w:rsidR="00E057DD">
              <w:rPr>
                <w:rFonts w:ascii="Arial" w:eastAsia="Times New Roman" w:hAnsi="Arial" w:cs="Arial"/>
                <w:sz w:val="24"/>
                <w:szCs w:val="24"/>
              </w:rPr>
              <w:t xml:space="preserve"> now looking at doing a second scheme</w:t>
            </w:r>
            <w:r w:rsidR="007B5F3E">
              <w:rPr>
                <w:rFonts w:ascii="Arial" w:eastAsia="Times New Roman" w:hAnsi="Arial" w:cs="Arial"/>
                <w:sz w:val="24"/>
                <w:szCs w:val="24"/>
              </w:rPr>
              <w:t>,</w:t>
            </w:r>
            <w:r w:rsidR="00E057DD">
              <w:rPr>
                <w:rFonts w:ascii="Arial" w:eastAsia="Times New Roman" w:hAnsi="Arial" w:cs="Arial"/>
                <w:sz w:val="24"/>
                <w:szCs w:val="24"/>
              </w:rPr>
              <w:t xml:space="preserve"> and Micheldever.</w:t>
            </w:r>
          </w:p>
          <w:p w:rsidR="00E057DD"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Ann agreed that one of the next steps would be to contact and visit Wonston and Micheldever and is also keen to ensure that community support is demonstrated.</w:t>
            </w:r>
          </w:p>
          <w:p w:rsidR="00E057DD"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 xml:space="preserve">June asked whether it is wrong to do the scheme because residents adjacent to it are not happy, when you compare the scheme that is nearing completion on Downs Road that seems to </w:t>
            </w:r>
            <w:r w:rsidR="007B5F3E">
              <w:rPr>
                <w:rFonts w:ascii="Arial" w:eastAsia="Times New Roman" w:hAnsi="Arial" w:cs="Arial"/>
                <w:sz w:val="24"/>
                <w:szCs w:val="24"/>
              </w:rPr>
              <w:t xml:space="preserve">have </w:t>
            </w:r>
            <w:r>
              <w:rPr>
                <w:rFonts w:ascii="Arial" w:eastAsia="Times New Roman" w:hAnsi="Arial" w:cs="Arial"/>
                <w:sz w:val="24"/>
                <w:szCs w:val="24"/>
              </w:rPr>
              <w:t>gone up with little objection.</w:t>
            </w:r>
          </w:p>
          <w:p w:rsidR="00E057DD"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F34EF"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roofErr w:type="spellStart"/>
            <w:r>
              <w:rPr>
                <w:rFonts w:ascii="Arial" w:eastAsia="Times New Roman" w:hAnsi="Arial" w:cs="Arial"/>
                <w:sz w:val="24"/>
                <w:szCs w:val="24"/>
              </w:rPr>
              <w:t>Javed</w:t>
            </w:r>
            <w:proofErr w:type="spellEnd"/>
            <w:r w:rsidR="00E057DD">
              <w:rPr>
                <w:rFonts w:ascii="Arial" w:eastAsia="Times New Roman" w:hAnsi="Arial" w:cs="Arial"/>
                <w:sz w:val="24"/>
                <w:szCs w:val="24"/>
              </w:rPr>
              <w:t xml:space="preserve"> said that so far they have built in 300 villages around the country and once built the objections disappear.  The smaller scheme would still be viable due to the cost of houses in the area.</w:t>
            </w:r>
          </w:p>
          <w:p w:rsidR="00E057DD"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E057DD"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David spoke about the La-Fren</w:t>
            </w:r>
            <w:r w:rsidR="007B5F3E">
              <w:rPr>
                <w:rFonts w:ascii="Arial" w:eastAsia="Times New Roman" w:hAnsi="Arial" w:cs="Arial"/>
                <w:sz w:val="24"/>
                <w:szCs w:val="24"/>
              </w:rPr>
              <w:t>ay</w:t>
            </w:r>
            <w:r>
              <w:rPr>
                <w:rFonts w:ascii="Arial" w:eastAsia="Times New Roman" w:hAnsi="Arial" w:cs="Arial"/>
                <w:sz w:val="24"/>
                <w:szCs w:val="24"/>
              </w:rPr>
              <w:t xml:space="preserve">e shared ownership scheme which </w:t>
            </w:r>
            <w:r w:rsidR="0097588C">
              <w:rPr>
                <w:rFonts w:ascii="Arial" w:eastAsia="Times New Roman" w:hAnsi="Arial" w:cs="Arial"/>
                <w:sz w:val="24"/>
                <w:szCs w:val="24"/>
              </w:rPr>
              <w:t xml:space="preserve">has shown to </w:t>
            </w:r>
            <w:r w:rsidR="007B5F3E">
              <w:rPr>
                <w:rFonts w:ascii="Arial" w:eastAsia="Times New Roman" w:hAnsi="Arial" w:cs="Arial"/>
                <w:sz w:val="24"/>
                <w:szCs w:val="24"/>
              </w:rPr>
              <w:t>have</w:t>
            </w:r>
            <w:r w:rsidR="0097588C">
              <w:rPr>
                <w:rFonts w:ascii="Arial" w:eastAsia="Times New Roman" w:hAnsi="Arial" w:cs="Arial"/>
                <w:sz w:val="24"/>
                <w:szCs w:val="24"/>
              </w:rPr>
              <w:t xml:space="preserve"> been problematic for some of the owners.</w:t>
            </w:r>
          </w:p>
          <w:p w:rsidR="00E057DD"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97588C" w:rsidRDefault="00EF34EF"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roofErr w:type="spellStart"/>
            <w:r>
              <w:rPr>
                <w:rFonts w:ascii="Arial" w:eastAsia="Times New Roman" w:hAnsi="Arial" w:cs="Arial"/>
                <w:sz w:val="24"/>
                <w:szCs w:val="24"/>
              </w:rPr>
              <w:t>Javed</w:t>
            </w:r>
            <w:proofErr w:type="spellEnd"/>
            <w:r w:rsidR="0097588C">
              <w:rPr>
                <w:rFonts w:ascii="Arial" w:eastAsia="Times New Roman" w:hAnsi="Arial" w:cs="Arial"/>
                <w:sz w:val="24"/>
                <w:szCs w:val="24"/>
              </w:rPr>
              <w:t xml:space="preserve"> confirmed that HASTOE would look to buy the whole field.</w:t>
            </w:r>
          </w:p>
          <w:p w:rsidR="0097588C" w:rsidRDefault="0097588C"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97588C" w:rsidRDefault="0097588C"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b/>
                <w:sz w:val="24"/>
                <w:szCs w:val="24"/>
                <w:u w:val="single"/>
              </w:rPr>
            </w:pPr>
            <w:r w:rsidRPr="0097588C">
              <w:rPr>
                <w:rFonts w:ascii="Arial" w:eastAsia="Times New Roman" w:hAnsi="Arial" w:cs="Arial"/>
                <w:b/>
                <w:sz w:val="24"/>
                <w:szCs w:val="24"/>
                <w:u w:val="single"/>
              </w:rPr>
              <w:t>Way Forward / Next Steps</w:t>
            </w:r>
          </w:p>
          <w:p w:rsidR="0097588C" w:rsidRDefault="00EF34EF" w:rsidP="0097588C">
            <w:pPr>
              <w:pStyle w:val="ListParagraph"/>
              <w:widowControl w:val="0"/>
              <w:numPr>
                <w:ilvl w:val="0"/>
                <w:numId w:val="18"/>
              </w:numPr>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roofErr w:type="spellStart"/>
            <w:r>
              <w:rPr>
                <w:rFonts w:ascii="Arial" w:eastAsia="Times New Roman" w:hAnsi="Arial" w:cs="Arial"/>
                <w:sz w:val="24"/>
                <w:szCs w:val="24"/>
              </w:rPr>
              <w:t>Javed</w:t>
            </w:r>
            <w:proofErr w:type="spellEnd"/>
            <w:r w:rsidR="0097588C">
              <w:rPr>
                <w:rFonts w:ascii="Arial" w:eastAsia="Times New Roman" w:hAnsi="Arial" w:cs="Arial"/>
                <w:sz w:val="24"/>
                <w:szCs w:val="24"/>
              </w:rPr>
              <w:t xml:space="preserve"> to check that the land is still available and that the ransom strip has been dealt with.</w:t>
            </w:r>
          </w:p>
          <w:p w:rsidR="0097588C" w:rsidRDefault="0097588C" w:rsidP="0097588C">
            <w:pPr>
              <w:pStyle w:val="ListParagraph"/>
              <w:widowControl w:val="0"/>
              <w:numPr>
                <w:ilvl w:val="0"/>
                <w:numId w:val="18"/>
              </w:numPr>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Nigel to</w:t>
            </w:r>
            <w:r w:rsidR="00B840E4">
              <w:rPr>
                <w:rFonts w:ascii="Arial" w:eastAsia="Times New Roman" w:hAnsi="Arial" w:cs="Arial"/>
                <w:sz w:val="24"/>
                <w:szCs w:val="24"/>
              </w:rPr>
              <w:t xml:space="preserve"> produce a briefing paper (to be approved by Julie Pinnock)</w:t>
            </w:r>
            <w:r>
              <w:rPr>
                <w:rFonts w:ascii="Arial" w:eastAsia="Times New Roman" w:hAnsi="Arial" w:cs="Arial"/>
                <w:sz w:val="24"/>
                <w:szCs w:val="24"/>
              </w:rPr>
              <w:t xml:space="preserve"> look</w:t>
            </w:r>
            <w:r w:rsidR="00B840E4">
              <w:rPr>
                <w:rFonts w:ascii="Arial" w:eastAsia="Times New Roman" w:hAnsi="Arial" w:cs="Arial"/>
                <w:sz w:val="24"/>
                <w:szCs w:val="24"/>
              </w:rPr>
              <w:t>ing</w:t>
            </w:r>
            <w:r>
              <w:rPr>
                <w:rFonts w:ascii="Arial" w:eastAsia="Times New Roman" w:hAnsi="Arial" w:cs="Arial"/>
                <w:sz w:val="24"/>
                <w:szCs w:val="24"/>
              </w:rPr>
              <w:t xml:space="preserve"> at all available sites and demonstra</w:t>
            </w:r>
            <w:r w:rsidR="00B840E4">
              <w:rPr>
                <w:rFonts w:ascii="Arial" w:eastAsia="Times New Roman" w:hAnsi="Arial" w:cs="Arial"/>
                <w:sz w:val="24"/>
                <w:szCs w:val="24"/>
              </w:rPr>
              <w:t>ting</w:t>
            </w:r>
            <w:r>
              <w:rPr>
                <w:rFonts w:ascii="Arial" w:eastAsia="Times New Roman" w:hAnsi="Arial" w:cs="Arial"/>
                <w:sz w:val="24"/>
                <w:szCs w:val="24"/>
              </w:rPr>
              <w:t xml:space="preserve"> wh</w:t>
            </w:r>
            <w:r w:rsidR="00E5074D">
              <w:rPr>
                <w:rFonts w:ascii="Arial" w:eastAsia="Times New Roman" w:hAnsi="Arial" w:cs="Arial"/>
                <w:sz w:val="24"/>
                <w:szCs w:val="24"/>
              </w:rPr>
              <w:t xml:space="preserve">ich </w:t>
            </w:r>
            <w:r w:rsidR="00255992">
              <w:rPr>
                <w:rFonts w:ascii="Arial" w:eastAsia="Times New Roman" w:hAnsi="Arial" w:cs="Arial"/>
                <w:sz w:val="24"/>
                <w:szCs w:val="24"/>
              </w:rPr>
              <w:t>proves most</w:t>
            </w:r>
            <w:r w:rsidR="00E5074D">
              <w:rPr>
                <w:rFonts w:ascii="Arial" w:eastAsia="Times New Roman" w:hAnsi="Arial" w:cs="Arial"/>
                <w:sz w:val="24"/>
                <w:szCs w:val="24"/>
              </w:rPr>
              <w:t xml:space="preserve"> favourable and to answer the email from Cllr Godfrey.</w:t>
            </w:r>
          </w:p>
          <w:p w:rsidR="0097588C" w:rsidRPr="006D3F59" w:rsidRDefault="0097588C" w:rsidP="0097588C">
            <w:pPr>
              <w:pStyle w:val="ListParagraph"/>
              <w:widowControl w:val="0"/>
              <w:numPr>
                <w:ilvl w:val="0"/>
                <w:numId w:val="18"/>
              </w:numPr>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Pr>
                <w:rFonts w:ascii="Arial" w:eastAsia="Times New Roman" w:hAnsi="Arial" w:cs="Arial"/>
                <w:sz w:val="24"/>
                <w:szCs w:val="24"/>
              </w:rPr>
              <w:t xml:space="preserve">Clerk to type up minutes of the meeting to go with the above </w:t>
            </w:r>
            <w:proofErr w:type="gramStart"/>
            <w:r w:rsidR="00255992">
              <w:rPr>
                <w:rFonts w:ascii="Arial" w:eastAsia="Times New Roman" w:hAnsi="Arial" w:cs="Arial"/>
                <w:sz w:val="24"/>
                <w:szCs w:val="24"/>
              </w:rPr>
              <w:t>which</w:t>
            </w:r>
            <w:proofErr w:type="gramEnd"/>
            <w:r w:rsidR="00255992">
              <w:rPr>
                <w:rFonts w:ascii="Arial" w:eastAsia="Times New Roman" w:hAnsi="Arial" w:cs="Arial"/>
                <w:sz w:val="24"/>
                <w:szCs w:val="24"/>
              </w:rPr>
              <w:t xml:space="preserve"> are</w:t>
            </w:r>
            <w:r>
              <w:rPr>
                <w:rFonts w:ascii="Arial" w:eastAsia="Times New Roman" w:hAnsi="Arial" w:cs="Arial"/>
                <w:sz w:val="24"/>
                <w:szCs w:val="24"/>
              </w:rPr>
              <w:t xml:space="preserve"> </w:t>
            </w:r>
            <w:r w:rsidR="00B840E4">
              <w:rPr>
                <w:rFonts w:ascii="Arial" w:eastAsia="Times New Roman" w:hAnsi="Arial" w:cs="Arial"/>
                <w:sz w:val="24"/>
                <w:szCs w:val="24"/>
              </w:rPr>
              <w:t xml:space="preserve">to be </w:t>
            </w:r>
            <w:r>
              <w:rPr>
                <w:rFonts w:ascii="Arial" w:eastAsia="Times New Roman" w:hAnsi="Arial" w:cs="Arial"/>
                <w:sz w:val="24"/>
                <w:szCs w:val="24"/>
              </w:rPr>
              <w:t xml:space="preserve">checked by attendees before being circulated to </w:t>
            </w:r>
            <w:r w:rsidRPr="006D3F59">
              <w:rPr>
                <w:rFonts w:ascii="Arial" w:eastAsia="Times New Roman" w:hAnsi="Arial" w:cs="Arial"/>
                <w:sz w:val="24"/>
                <w:szCs w:val="24"/>
              </w:rPr>
              <w:t>the Parish Council and interested parties.</w:t>
            </w:r>
          </w:p>
          <w:p w:rsidR="00E5074D" w:rsidRPr="006D3F59" w:rsidRDefault="008F3116" w:rsidP="0097588C">
            <w:pPr>
              <w:pStyle w:val="ListParagraph"/>
              <w:widowControl w:val="0"/>
              <w:numPr>
                <w:ilvl w:val="0"/>
                <w:numId w:val="18"/>
              </w:numPr>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sidRPr="006D3F59">
              <w:rPr>
                <w:rFonts w:ascii="Arial" w:eastAsia="Times New Roman" w:hAnsi="Arial" w:cs="Arial"/>
                <w:sz w:val="24"/>
                <w:szCs w:val="24"/>
              </w:rPr>
              <w:t>It was agreed that a</w:t>
            </w:r>
            <w:r w:rsidR="0097588C" w:rsidRPr="006D3F59">
              <w:rPr>
                <w:rFonts w:ascii="Arial" w:eastAsia="Times New Roman" w:hAnsi="Arial" w:cs="Arial"/>
                <w:sz w:val="24"/>
                <w:szCs w:val="24"/>
              </w:rPr>
              <w:t>t the</w:t>
            </w:r>
            <w:r w:rsidR="004F3026" w:rsidRPr="006D3F59">
              <w:rPr>
                <w:rFonts w:ascii="Arial" w:eastAsia="Times New Roman" w:hAnsi="Arial" w:cs="Arial"/>
                <w:sz w:val="24"/>
                <w:szCs w:val="24"/>
              </w:rPr>
              <w:t xml:space="preserve"> next Parish Council meeting in June the suitability of the Persimmon Field should be put to the councillors’ vote.</w:t>
            </w:r>
          </w:p>
          <w:p w:rsidR="004F3026" w:rsidRPr="006D3F59" w:rsidRDefault="004F3026" w:rsidP="004F3026">
            <w:pPr>
              <w:pStyle w:val="ListParagraph"/>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4F3026" w:rsidRDefault="004F3026" w:rsidP="004F3026">
            <w:pPr>
              <w:pStyle w:val="ListParagraph"/>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r w:rsidRPr="006D3F59">
              <w:rPr>
                <w:rFonts w:ascii="Arial" w:eastAsia="Times New Roman" w:hAnsi="Arial" w:cs="Arial"/>
                <w:sz w:val="24"/>
                <w:szCs w:val="24"/>
              </w:rPr>
              <w:t>UPDATE: After the meeting recorded above, Nigel Baldwin proposed a consultation reviewing all the original sites, any changes in assessment and any new locations now forward. The Parish Council will consider whether it approves this course of action rather than an immediate vote.</w:t>
            </w:r>
          </w:p>
          <w:p w:rsidR="00515BB2" w:rsidRDefault="00515BB2" w:rsidP="004F3026">
            <w:pPr>
              <w:pStyle w:val="ListParagraph"/>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4F3026">
            <w:pPr>
              <w:pStyle w:val="ListParagraph"/>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515BB2" w:rsidRPr="00515BB2" w:rsidRDefault="00515BB2" w:rsidP="00515BB2">
            <w:pPr>
              <w:ind w:left="360"/>
              <w:rPr>
                <w:rFonts w:ascii="Arial" w:hAnsi="Arial" w:cs="Arial"/>
                <w:bCs/>
                <w:sz w:val="24"/>
                <w:szCs w:val="24"/>
                <w:u w:val="single"/>
                <w:lang w:val="en-US"/>
              </w:rPr>
            </w:pPr>
            <w:r w:rsidRPr="00515BB2">
              <w:rPr>
                <w:rFonts w:ascii="Arial" w:hAnsi="Arial" w:cs="Arial"/>
                <w:bCs/>
                <w:sz w:val="24"/>
                <w:szCs w:val="24"/>
                <w:u w:val="single"/>
                <w:lang w:val="en-US"/>
              </w:rPr>
              <w:t>Email From Nigel Baldwin</w:t>
            </w:r>
            <w:r>
              <w:rPr>
                <w:rFonts w:ascii="Arial" w:hAnsi="Arial" w:cs="Arial"/>
                <w:bCs/>
                <w:sz w:val="24"/>
                <w:szCs w:val="24"/>
                <w:u w:val="single"/>
                <w:lang w:val="en-US"/>
              </w:rPr>
              <w:t xml:space="preserve"> Following the Meeting</w:t>
            </w:r>
            <w:bookmarkStart w:id="0" w:name="_GoBack"/>
            <w:bookmarkEnd w:id="0"/>
          </w:p>
          <w:p w:rsidR="00515BB2" w:rsidRPr="00515BB2" w:rsidRDefault="00515BB2" w:rsidP="00515BB2">
            <w:pPr>
              <w:ind w:left="360"/>
              <w:rPr>
                <w:rFonts w:ascii="Arial" w:hAnsi="Arial" w:cs="Arial"/>
                <w:bCs/>
                <w:sz w:val="24"/>
                <w:szCs w:val="24"/>
                <w:lang w:val="en-US"/>
              </w:rPr>
            </w:pPr>
            <w:r w:rsidRPr="00515BB2">
              <w:rPr>
                <w:rFonts w:ascii="Arial" w:hAnsi="Arial" w:cs="Arial"/>
                <w:bCs/>
                <w:sz w:val="24"/>
                <w:szCs w:val="24"/>
                <w:lang w:val="en-US"/>
              </w:rPr>
              <w:t xml:space="preserve">Below is a note from a law firm about the </w:t>
            </w:r>
            <w:proofErr w:type="spellStart"/>
            <w:r w:rsidRPr="00515BB2">
              <w:rPr>
                <w:rFonts w:ascii="Arial" w:hAnsi="Arial" w:cs="Arial"/>
                <w:bCs/>
                <w:sz w:val="24"/>
                <w:szCs w:val="24"/>
                <w:lang w:val="en-US"/>
              </w:rPr>
              <w:t>Hunstanton</w:t>
            </w:r>
            <w:proofErr w:type="spellEnd"/>
            <w:r w:rsidRPr="00515BB2">
              <w:rPr>
                <w:rFonts w:ascii="Arial" w:hAnsi="Arial" w:cs="Arial"/>
                <w:bCs/>
                <w:sz w:val="24"/>
                <w:szCs w:val="24"/>
                <w:lang w:val="en-US"/>
              </w:rPr>
              <w:t xml:space="preserve"> case.  It does not appear to be relevant to the South Wonston situation, especially as all the households that were contacted for the Housing Needs Verification had the South Wonston connection </w:t>
            </w:r>
            <w:r w:rsidRPr="00515BB2">
              <w:rPr>
                <w:rFonts w:ascii="Arial" w:hAnsi="Arial" w:cs="Arial"/>
                <w:bCs/>
                <w:sz w:val="24"/>
                <w:szCs w:val="24"/>
                <w:u w:val="single"/>
                <w:lang w:val="en-US"/>
              </w:rPr>
              <w:t>not</w:t>
            </w:r>
            <w:r w:rsidRPr="00515BB2">
              <w:rPr>
                <w:rFonts w:ascii="Arial" w:hAnsi="Arial" w:cs="Arial"/>
                <w:bCs/>
                <w:sz w:val="24"/>
                <w:szCs w:val="24"/>
                <w:lang w:val="en-US"/>
              </w:rPr>
              <w:t xml:space="preserve"> the wider housing need</w:t>
            </w:r>
            <w:r w:rsidRPr="00515BB2">
              <w:rPr>
                <w:rFonts w:ascii="Arial" w:hAnsi="Arial" w:cs="Arial"/>
                <w:sz w:val="24"/>
                <w:szCs w:val="24"/>
                <w:lang w:val="en-US"/>
              </w:rPr>
              <w:t xml:space="preserve">.  </w:t>
            </w:r>
            <w:r w:rsidRPr="00515BB2">
              <w:rPr>
                <w:rFonts w:ascii="Arial" w:hAnsi="Arial" w:cs="Arial"/>
                <w:bCs/>
                <w:sz w:val="24"/>
                <w:szCs w:val="24"/>
                <w:lang w:val="en-US"/>
              </w:rPr>
              <w:t>Below the paragraph is the assessment from the Briefing note that was sent out.  Perhaps the information could be circulated to other members of the Parish Council for completeness as I am aware that the case was being raised.</w:t>
            </w:r>
          </w:p>
          <w:p w:rsidR="00515BB2" w:rsidRPr="00515BB2" w:rsidRDefault="00515BB2" w:rsidP="00515BB2">
            <w:pPr>
              <w:ind w:left="360"/>
              <w:rPr>
                <w:rFonts w:ascii="Arial" w:hAnsi="Arial" w:cs="Arial"/>
                <w:sz w:val="24"/>
                <w:szCs w:val="24"/>
                <w:lang w:val="en-US"/>
              </w:rPr>
            </w:pPr>
          </w:p>
          <w:p w:rsidR="00515BB2" w:rsidRPr="00515BB2" w:rsidRDefault="00515BB2" w:rsidP="00515BB2">
            <w:pPr>
              <w:spacing w:after="600"/>
              <w:rPr>
                <w:rFonts w:ascii="Arial" w:hAnsi="Arial" w:cs="Arial"/>
                <w:spacing w:val="2"/>
                <w:sz w:val="24"/>
                <w:szCs w:val="24"/>
                <w:lang w:eastAsia="en-GB"/>
              </w:rPr>
            </w:pPr>
            <w:r w:rsidRPr="00515BB2">
              <w:rPr>
                <w:rFonts w:ascii="Arial" w:hAnsi="Arial" w:cs="Arial"/>
                <w:spacing w:val="2"/>
                <w:sz w:val="24"/>
                <w:szCs w:val="24"/>
                <w:lang w:eastAsia="en-GB"/>
              </w:rPr>
              <w:t xml:space="preserve">Old </w:t>
            </w:r>
            <w:proofErr w:type="spellStart"/>
            <w:r w:rsidRPr="00515BB2">
              <w:rPr>
                <w:rFonts w:ascii="Arial" w:hAnsi="Arial" w:cs="Arial"/>
                <w:spacing w:val="2"/>
                <w:sz w:val="24"/>
                <w:szCs w:val="24"/>
                <w:lang w:eastAsia="en-GB"/>
              </w:rPr>
              <w:t>Hunstanton</w:t>
            </w:r>
            <w:proofErr w:type="spellEnd"/>
            <w:r w:rsidRPr="00515BB2">
              <w:rPr>
                <w:rFonts w:ascii="Arial" w:hAnsi="Arial" w:cs="Arial"/>
                <w:spacing w:val="2"/>
                <w:sz w:val="24"/>
                <w:szCs w:val="24"/>
                <w:lang w:eastAsia="en-GB"/>
              </w:rPr>
              <w:t xml:space="preserve"> Parish Council v Secretary of State for Communities and Local Government [2015] EWHC 1958 (Admin)</w:t>
            </w:r>
          </w:p>
          <w:p w:rsidR="00515BB2" w:rsidRPr="00515BB2" w:rsidRDefault="00515BB2" w:rsidP="00515BB2">
            <w:pPr>
              <w:spacing w:after="300"/>
              <w:rPr>
                <w:rFonts w:ascii="Arial" w:hAnsi="Arial" w:cs="Arial"/>
                <w:sz w:val="24"/>
                <w:szCs w:val="24"/>
                <w:lang w:eastAsia="en-GB"/>
              </w:rPr>
            </w:pPr>
            <w:r w:rsidRPr="00515BB2">
              <w:rPr>
                <w:rFonts w:ascii="Arial" w:hAnsi="Arial" w:cs="Arial"/>
                <w:sz w:val="24"/>
                <w:szCs w:val="24"/>
                <w:lang w:eastAsia="en-GB"/>
              </w:rPr>
              <w:t>The Planning Court has handed down judgment in </w:t>
            </w:r>
            <w:r w:rsidRPr="00515BB2">
              <w:rPr>
                <w:rFonts w:ascii="Arial" w:hAnsi="Arial" w:cs="Arial"/>
                <w:i/>
                <w:iCs/>
                <w:sz w:val="24"/>
                <w:szCs w:val="24"/>
                <w:lang w:eastAsia="en-GB"/>
              </w:rPr>
              <w:t xml:space="preserve">Old </w:t>
            </w:r>
            <w:proofErr w:type="spellStart"/>
            <w:r w:rsidRPr="00515BB2">
              <w:rPr>
                <w:rFonts w:ascii="Arial" w:hAnsi="Arial" w:cs="Arial"/>
                <w:i/>
                <w:iCs/>
                <w:sz w:val="24"/>
                <w:szCs w:val="24"/>
                <w:lang w:eastAsia="en-GB"/>
              </w:rPr>
              <w:t>Hunstanton</w:t>
            </w:r>
            <w:proofErr w:type="spellEnd"/>
            <w:r w:rsidRPr="00515BB2">
              <w:rPr>
                <w:rFonts w:ascii="Arial" w:hAnsi="Arial" w:cs="Arial"/>
                <w:i/>
                <w:iCs/>
                <w:sz w:val="24"/>
                <w:szCs w:val="24"/>
                <w:lang w:eastAsia="en-GB"/>
              </w:rPr>
              <w:t xml:space="preserve"> Parish Council v Secretary of State for Communities and Local Government</w:t>
            </w:r>
            <w:r w:rsidRPr="00515BB2">
              <w:rPr>
                <w:rFonts w:ascii="Arial" w:hAnsi="Arial" w:cs="Arial"/>
                <w:sz w:val="24"/>
                <w:szCs w:val="24"/>
                <w:lang w:eastAsia="en-GB"/>
              </w:rPr>
              <w:t xml:space="preserve">[2015] EWHC 1958 (Admin), in which it quashed a planning inspector’s decision to grant permission for 15 affordable homes on a rural exception site adjoining the village of Old </w:t>
            </w:r>
            <w:proofErr w:type="spellStart"/>
            <w:r w:rsidRPr="00515BB2">
              <w:rPr>
                <w:rFonts w:ascii="Arial" w:hAnsi="Arial" w:cs="Arial"/>
                <w:sz w:val="24"/>
                <w:szCs w:val="24"/>
                <w:lang w:eastAsia="en-GB"/>
              </w:rPr>
              <w:t>Hunstanton</w:t>
            </w:r>
            <w:proofErr w:type="spellEnd"/>
            <w:r w:rsidRPr="00515BB2">
              <w:rPr>
                <w:rFonts w:ascii="Arial" w:hAnsi="Arial" w:cs="Arial"/>
                <w:sz w:val="24"/>
                <w:szCs w:val="24"/>
                <w:lang w:eastAsia="en-GB"/>
              </w:rPr>
              <w:t xml:space="preserve"> in West Norfolk.</w:t>
            </w:r>
          </w:p>
          <w:p w:rsidR="00515BB2" w:rsidRPr="00515BB2" w:rsidRDefault="00515BB2" w:rsidP="00515BB2">
            <w:pPr>
              <w:spacing w:after="300"/>
              <w:rPr>
                <w:rFonts w:ascii="Arial" w:hAnsi="Arial" w:cs="Arial"/>
                <w:sz w:val="24"/>
                <w:szCs w:val="24"/>
                <w:lang w:eastAsia="en-GB"/>
              </w:rPr>
            </w:pPr>
            <w:r w:rsidRPr="00515BB2">
              <w:rPr>
                <w:rFonts w:ascii="Arial" w:hAnsi="Arial" w:cs="Arial"/>
                <w:sz w:val="24"/>
                <w:szCs w:val="24"/>
                <w:lang w:eastAsia="en-GB"/>
              </w:rPr>
              <w:t xml:space="preserve">Old </w:t>
            </w:r>
            <w:proofErr w:type="spellStart"/>
            <w:r w:rsidRPr="00515BB2">
              <w:rPr>
                <w:rFonts w:ascii="Arial" w:hAnsi="Arial" w:cs="Arial"/>
                <w:sz w:val="24"/>
                <w:szCs w:val="24"/>
                <w:lang w:eastAsia="en-GB"/>
              </w:rPr>
              <w:t>Hunstanton</w:t>
            </w:r>
            <w:proofErr w:type="spellEnd"/>
            <w:r w:rsidRPr="00515BB2">
              <w:rPr>
                <w:rFonts w:ascii="Arial" w:hAnsi="Arial" w:cs="Arial"/>
                <w:sz w:val="24"/>
                <w:szCs w:val="24"/>
                <w:lang w:eastAsia="en-GB"/>
              </w:rPr>
              <w:t xml:space="preserve"> Parish Council contended that the inspector had misinterpreted the relevant provisions of the West Norfolk Core Strategy. The housing needs register for the area identified 33 households, of which two were located in Old </w:t>
            </w:r>
            <w:proofErr w:type="spellStart"/>
            <w:r w:rsidRPr="00515BB2">
              <w:rPr>
                <w:rFonts w:ascii="Arial" w:hAnsi="Arial" w:cs="Arial"/>
                <w:sz w:val="24"/>
                <w:szCs w:val="24"/>
                <w:lang w:eastAsia="en-GB"/>
              </w:rPr>
              <w:t>Hunstanton</w:t>
            </w:r>
            <w:proofErr w:type="spellEnd"/>
            <w:r w:rsidRPr="00515BB2">
              <w:rPr>
                <w:rFonts w:ascii="Arial" w:hAnsi="Arial" w:cs="Arial"/>
                <w:sz w:val="24"/>
                <w:szCs w:val="24"/>
                <w:lang w:eastAsia="en-GB"/>
              </w:rPr>
              <w:t>, and 22 were located in a nearby town. It was not lawful, the Parish Council argued, for the inspector to have treated housing need located in the town as justifying development in the village.</w:t>
            </w:r>
          </w:p>
          <w:p w:rsidR="00515BB2" w:rsidRPr="00515BB2" w:rsidRDefault="00515BB2" w:rsidP="00515BB2">
            <w:pPr>
              <w:spacing w:after="300"/>
              <w:rPr>
                <w:rFonts w:ascii="Arial" w:hAnsi="Arial" w:cs="Arial"/>
                <w:sz w:val="24"/>
                <w:szCs w:val="24"/>
                <w:lang w:eastAsia="en-GB"/>
              </w:rPr>
            </w:pPr>
            <w:r w:rsidRPr="00515BB2">
              <w:rPr>
                <w:rFonts w:ascii="Arial" w:hAnsi="Arial" w:cs="Arial"/>
                <w:sz w:val="24"/>
                <w:szCs w:val="24"/>
                <w:lang w:eastAsia="en-GB"/>
              </w:rPr>
              <w:t>The Parish Council also argued that the inspector had failed to give adequate reasons for her interpretation of the relevant local policies.</w:t>
            </w:r>
          </w:p>
          <w:p w:rsidR="00515BB2" w:rsidRPr="00515BB2" w:rsidRDefault="00515BB2" w:rsidP="00515BB2">
            <w:pPr>
              <w:spacing w:after="300"/>
              <w:rPr>
                <w:rFonts w:ascii="Arial" w:hAnsi="Arial" w:cs="Arial"/>
                <w:sz w:val="24"/>
                <w:szCs w:val="24"/>
                <w:lang w:eastAsia="en-GB"/>
              </w:rPr>
            </w:pPr>
            <w:r w:rsidRPr="00515BB2">
              <w:rPr>
                <w:rFonts w:ascii="Arial" w:hAnsi="Arial" w:cs="Arial"/>
                <w:sz w:val="24"/>
                <w:szCs w:val="24"/>
                <w:lang w:eastAsia="en-GB"/>
              </w:rPr>
              <w:t>Lang J upheld the Parish Council’s challenge on both grounds. Properly understood, the relevant policies of the West Norfolk Core Strategy provided policy support for rural exceptions housing only where there was a need for that housing in the immediate rural settlement, or in other small rural communities as defined by the old PPS3, where those rural communities were local to the development site. The judge described the rural exception site policy as “</w:t>
            </w:r>
            <w:r w:rsidRPr="00515BB2">
              <w:rPr>
                <w:rFonts w:ascii="Arial" w:hAnsi="Arial" w:cs="Arial"/>
                <w:i/>
                <w:iCs/>
                <w:sz w:val="24"/>
                <w:szCs w:val="24"/>
                <w:lang w:eastAsia="en-GB"/>
              </w:rPr>
              <w:t>exceptionally, relaxing planning constraints on development in rural areas so as to meet the needs of small rural communities, not to meet the housing needs of neighbouring towns and larger conurbations.”</w:t>
            </w:r>
          </w:p>
          <w:p w:rsidR="00515BB2" w:rsidRPr="00515BB2" w:rsidRDefault="00515BB2" w:rsidP="00515BB2">
            <w:pPr>
              <w:spacing w:after="300"/>
              <w:rPr>
                <w:rFonts w:ascii="Arial" w:hAnsi="Arial" w:cs="Arial"/>
                <w:i/>
                <w:iCs/>
                <w:sz w:val="24"/>
                <w:szCs w:val="24"/>
                <w:lang w:eastAsia="en-GB"/>
              </w:rPr>
            </w:pPr>
            <w:r w:rsidRPr="00515BB2">
              <w:rPr>
                <w:rFonts w:ascii="Arial" w:hAnsi="Arial" w:cs="Arial"/>
                <w:sz w:val="24"/>
                <w:szCs w:val="24"/>
                <w:lang w:eastAsia="en-GB"/>
              </w:rPr>
              <w:t>On the reasons challenge, the judge held that the decision letter was inadequate: it was not possible for the Parish Council to know or understand the basis on which the inspector had interpreted the development plan as she did, and this caused substantial prejudice. The judge added that: “</w:t>
            </w:r>
            <w:r w:rsidRPr="00515BB2">
              <w:rPr>
                <w:rFonts w:ascii="Arial" w:hAnsi="Arial" w:cs="Arial"/>
                <w:i/>
                <w:iCs/>
                <w:sz w:val="24"/>
                <w:szCs w:val="24"/>
                <w:lang w:eastAsia="en-GB"/>
              </w:rPr>
              <w:t>more generally, it seems to me that an Inspector ought to give reasons for his or her conclusions on any fundamental question raised about the proper interpretation of a development plan policy, as this is central to his or her statutory duty, under section 38(6) PCPA 2004, to determine an application for planning permission in accordance with the development plan, unless material considerations indicate otherwise.”</w:t>
            </w:r>
          </w:p>
          <w:p w:rsidR="00515BB2" w:rsidRDefault="00515BB2" w:rsidP="00515BB2">
            <w:pPr>
              <w:ind w:left="360"/>
              <w:rPr>
                <w:rFonts w:ascii="Arial" w:hAnsi="Arial" w:cs="Arial"/>
                <w:sz w:val="24"/>
                <w:szCs w:val="24"/>
                <w:lang w:val="en-US"/>
              </w:rPr>
            </w:pPr>
            <w:r w:rsidRPr="00515BB2">
              <w:rPr>
                <w:rFonts w:ascii="Arial" w:hAnsi="Arial" w:cs="Arial"/>
                <w:sz w:val="24"/>
                <w:szCs w:val="24"/>
                <w:lang w:val="en-US"/>
              </w:rPr>
              <w:t xml:space="preserve">From the response to the Goldfinch Way action Group comments on the Briefing Note to Ann and Ward </w:t>
            </w:r>
            <w:proofErr w:type="spellStart"/>
            <w:r w:rsidRPr="00515BB2">
              <w:rPr>
                <w:rFonts w:ascii="Arial" w:hAnsi="Arial" w:cs="Arial"/>
                <w:sz w:val="24"/>
                <w:szCs w:val="24"/>
                <w:lang w:val="en-US"/>
              </w:rPr>
              <w:t>Councillors</w:t>
            </w:r>
            <w:proofErr w:type="spellEnd"/>
            <w:r w:rsidRPr="00515BB2">
              <w:rPr>
                <w:rFonts w:ascii="Arial" w:hAnsi="Arial" w:cs="Arial"/>
                <w:sz w:val="24"/>
                <w:szCs w:val="24"/>
                <w:lang w:val="en-US"/>
              </w:rPr>
              <w:t xml:space="preserve"> here is an extract </w:t>
            </w:r>
            <w:r>
              <w:rPr>
                <w:rFonts w:ascii="Arial" w:hAnsi="Arial" w:cs="Arial"/>
                <w:sz w:val="24"/>
                <w:szCs w:val="24"/>
                <w:lang w:val="en-US"/>
              </w:rPr>
              <w:t>which explains how the case relates to South Wonston</w:t>
            </w:r>
          </w:p>
          <w:p w:rsidR="00515BB2" w:rsidRDefault="00515BB2" w:rsidP="00515BB2">
            <w:pPr>
              <w:ind w:left="360"/>
              <w:rPr>
                <w:rFonts w:ascii="Arial" w:hAnsi="Arial" w:cs="Arial"/>
                <w:sz w:val="24"/>
                <w:szCs w:val="24"/>
                <w:lang w:val="en-US"/>
              </w:rPr>
            </w:pPr>
          </w:p>
          <w:p w:rsidR="00515BB2" w:rsidRDefault="00515BB2" w:rsidP="00515BB2">
            <w:pPr>
              <w:pStyle w:val="ListParagraph"/>
              <w:numPr>
                <w:ilvl w:val="0"/>
                <w:numId w:val="19"/>
              </w:numPr>
              <w:rPr>
                <w:rFonts w:ascii="Arial" w:hAnsi="Arial" w:cs="Arial"/>
                <w:sz w:val="24"/>
                <w:szCs w:val="24"/>
                <w:lang w:val="en-US"/>
              </w:rPr>
            </w:pPr>
            <w:r>
              <w:rPr>
                <w:rFonts w:ascii="Arial" w:hAnsi="Arial" w:cs="Arial"/>
                <w:sz w:val="24"/>
                <w:szCs w:val="24"/>
                <w:lang w:val="en-US"/>
              </w:rPr>
              <w:t xml:space="preserve">“In the High Court case it was considered that </w:t>
            </w:r>
            <w:bookmarkStart w:id="1" w:name="para51"/>
            <w:r>
              <w:rPr>
                <w:rFonts w:ascii="Arial" w:hAnsi="Arial" w:cs="Arial"/>
                <w:sz w:val="24"/>
                <w:szCs w:val="24"/>
              </w:rPr>
              <w:t xml:space="preserve">the Rural Exception Site policy was being misapplied, because it was meeting the housing needs of the town of </w:t>
            </w:r>
            <w:proofErr w:type="spellStart"/>
            <w:r>
              <w:rPr>
                <w:rFonts w:ascii="Arial" w:hAnsi="Arial" w:cs="Arial"/>
                <w:sz w:val="24"/>
                <w:szCs w:val="24"/>
              </w:rPr>
              <w:t>Hunstanton</w:t>
            </w:r>
            <w:proofErr w:type="spellEnd"/>
            <w:r>
              <w:rPr>
                <w:rFonts w:ascii="Arial" w:hAnsi="Arial" w:cs="Arial"/>
                <w:sz w:val="24"/>
                <w:szCs w:val="24"/>
              </w:rPr>
              <w:t xml:space="preserve">, not the local needs of Old </w:t>
            </w:r>
            <w:proofErr w:type="spellStart"/>
            <w:r>
              <w:rPr>
                <w:rFonts w:ascii="Arial" w:hAnsi="Arial" w:cs="Arial"/>
                <w:sz w:val="24"/>
                <w:szCs w:val="24"/>
              </w:rPr>
              <w:t>Hunstanton</w:t>
            </w:r>
            <w:proofErr w:type="spellEnd"/>
            <w:r>
              <w:rPr>
                <w:rFonts w:ascii="Arial" w:hAnsi="Arial" w:cs="Arial"/>
                <w:sz w:val="24"/>
                <w:szCs w:val="24"/>
              </w:rPr>
              <w:t xml:space="preserve">. </w:t>
            </w:r>
            <w:bookmarkEnd w:id="1"/>
          </w:p>
          <w:p w:rsidR="00515BB2" w:rsidRDefault="00515BB2" w:rsidP="00515BB2">
            <w:pPr>
              <w:pStyle w:val="ListParagraph"/>
              <w:numPr>
                <w:ilvl w:val="0"/>
                <w:numId w:val="19"/>
              </w:numPr>
              <w:rPr>
                <w:rFonts w:ascii="Arial" w:hAnsi="Arial" w:cs="Arial"/>
                <w:color w:val="000000"/>
                <w:sz w:val="24"/>
                <w:szCs w:val="24"/>
              </w:rPr>
            </w:pPr>
            <w:r>
              <w:rPr>
                <w:rFonts w:ascii="Arial" w:hAnsi="Arial" w:cs="Arial"/>
                <w:sz w:val="24"/>
                <w:szCs w:val="24"/>
              </w:rPr>
              <w:t>In the case of South Wonston, there is specific reference to the housing need for South Wonston rather than the district and so the outcome of this High Court case would not be relevant”</w:t>
            </w:r>
          </w:p>
          <w:p w:rsidR="00515BB2" w:rsidRDefault="00515BB2" w:rsidP="004F3026">
            <w:pPr>
              <w:pStyle w:val="ListParagraph"/>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515BB2" w:rsidRDefault="00515BB2" w:rsidP="004F3026">
            <w:pPr>
              <w:pStyle w:val="ListParagraph"/>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515BB2" w:rsidRPr="006D3F59" w:rsidRDefault="00515BB2" w:rsidP="004F3026">
            <w:pPr>
              <w:pStyle w:val="ListParagraph"/>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97588C" w:rsidRPr="0097588C" w:rsidRDefault="0097588C" w:rsidP="00E5074D">
            <w:pPr>
              <w:pStyle w:val="ListParagraph"/>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E057DD" w:rsidRPr="0097588C"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b/>
                <w:sz w:val="24"/>
                <w:szCs w:val="24"/>
                <w:u w:val="single"/>
              </w:rPr>
            </w:pPr>
          </w:p>
          <w:p w:rsidR="00E057DD" w:rsidRDefault="00E057D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143A93"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143A93" w:rsidRDefault="00143A93"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38560D" w:rsidRDefault="0038560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38560D" w:rsidRDefault="0038560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38560D" w:rsidRDefault="0038560D"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965AF5" w:rsidRDefault="00965AF5"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965AF5" w:rsidRPr="00AD2B01" w:rsidRDefault="00965AF5"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p w:rsidR="00AD2B01" w:rsidRPr="00AD2B01" w:rsidRDefault="00AD2B01" w:rsidP="00E06903">
            <w:pPr>
              <w:widowControl w:val="0"/>
              <w:tabs>
                <w:tab w:val="left" w:pos="6120"/>
              </w:tabs>
              <w:overflowPunct w:val="0"/>
              <w:autoSpaceDE w:val="0"/>
              <w:autoSpaceDN w:val="0"/>
              <w:adjustRightInd w:val="0"/>
              <w:ind w:right="-22"/>
              <w:textAlignment w:val="baseline"/>
              <w:outlineLvl w:val="0"/>
              <w:rPr>
                <w:rFonts w:ascii="Arial" w:eastAsia="Times New Roman" w:hAnsi="Arial" w:cs="Arial"/>
                <w:sz w:val="24"/>
                <w:szCs w:val="24"/>
              </w:rPr>
            </w:pPr>
          </w:p>
        </w:tc>
        <w:tc>
          <w:tcPr>
            <w:tcW w:w="709" w:type="dxa"/>
          </w:tcPr>
          <w:p w:rsidR="00265890" w:rsidRPr="00D21D0B" w:rsidRDefault="00265890" w:rsidP="005E002A">
            <w:pPr>
              <w:widowControl w:val="0"/>
              <w:overflowPunct w:val="0"/>
              <w:autoSpaceDE w:val="0"/>
              <w:autoSpaceDN w:val="0"/>
              <w:adjustRightInd w:val="0"/>
              <w:ind w:right="-22"/>
              <w:textAlignment w:val="baseline"/>
              <w:outlineLvl w:val="0"/>
              <w:rPr>
                <w:rFonts w:ascii="Arial" w:eastAsia="Times New Roman" w:hAnsi="Arial" w:cs="Arial"/>
                <w:b/>
                <w:sz w:val="24"/>
                <w:szCs w:val="24"/>
              </w:rPr>
            </w:pPr>
          </w:p>
        </w:tc>
      </w:tr>
    </w:tbl>
    <w:p w:rsidR="003019E1" w:rsidRPr="00D21D0B" w:rsidRDefault="003019E1" w:rsidP="0086619B">
      <w:pPr>
        <w:rPr>
          <w:rFonts w:ascii="Arial" w:hAnsi="Arial" w:cs="Arial"/>
        </w:rPr>
      </w:pPr>
    </w:p>
    <w:sectPr w:rsidR="003019E1" w:rsidRPr="00D21D0B" w:rsidSect="008661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2589"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3D" w:rsidRDefault="00CA2C3D" w:rsidP="00D45C8A">
      <w:pPr>
        <w:spacing w:after="0" w:line="240" w:lineRule="auto"/>
      </w:pPr>
      <w:r>
        <w:separator/>
      </w:r>
    </w:p>
  </w:endnote>
  <w:endnote w:type="continuationSeparator" w:id="0">
    <w:p w:rsidR="00CA2C3D" w:rsidRDefault="00CA2C3D" w:rsidP="00D4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01" w:rsidRDefault="00AD2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01" w:rsidRDefault="00AD2B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01" w:rsidRDefault="00AD2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3D" w:rsidRDefault="00CA2C3D" w:rsidP="00D45C8A">
      <w:pPr>
        <w:spacing w:after="0" w:line="240" w:lineRule="auto"/>
      </w:pPr>
      <w:r>
        <w:separator/>
      </w:r>
    </w:p>
  </w:footnote>
  <w:footnote w:type="continuationSeparator" w:id="0">
    <w:p w:rsidR="00CA2C3D" w:rsidRDefault="00CA2C3D" w:rsidP="00D45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01" w:rsidRDefault="00AD2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01" w:rsidRDefault="00AD2B01">
    <w:pPr>
      <w:pStyle w:val="Header"/>
      <w:pBdr>
        <w:bottom w:val="single" w:sz="4" w:space="1" w:color="D9D9D9" w:themeColor="background1" w:themeShade="D9"/>
      </w:pBdr>
      <w:jc w:val="right"/>
      <w:rPr>
        <w:b/>
        <w:bCs/>
      </w:rPr>
    </w:pPr>
  </w:p>
  <w:p w:rsidR="00AD2B01" w:rsidRDefault="00AD2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01" w:rsidRDefault="00AD2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053"/>
    <w:multiLevelType w:val="multilevel"/>
    <w:tmpl w:val="CC6A9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6B2AFE"/>
    <w:multiLevelType w:val="hybridMultilevel"/>
    <w:tmpl w:val="046CFB30"/>
    <w:lvl w:ilvl="0" w:tplc="40D00188">
      <w:start w:val="1"/>
      <w:numFmt w:val="decimal"/>
      <w:lvlText w:val="%1)"/>
      <w:lvlJc w:val="left"/>
      <w:pPr>
        <w:ind w:left="735" w:hanging="375"/>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726EBB"/>
    <w:multiLevelType w:val="hybridMultilevel"/>
    <w:tmpl w:val="B72A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2957"/>
    <w:multiLevelType w:val="hybridMultilevel"/>
    <w:tmpl w:val="2DAA3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301353"/>
    <w:multiLevelType w:val="hybridMultilevel"/>
    <w:tmpl w:val="B712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412A7"/>
    <w:multiLevelType w:val="hybridMultilevel"/>
    <w:tmpl w:val="92507C42"/>
    <w:lvl w:ilvl="0" w:tplc="56D489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B624154"/>
    <w:multiLevelType w:val="hybridMultilevel"/>
    <w:tmpl w:val="FEEC381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2AE3802"/>
    <w:multiLevelType w:val="multilevel"/>
    <w:tmpl w:val="C8064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2E779A"/>
    <w:multiLevelType w:val="hybridMultilevel"/>
    <w:tmpl w:val="ED5A43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22C0759"/>
    <w:multiLevelType w:val="hybridMultilevel"/>
    <w:tmpl w:val="31D2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20478"/>
    <w:multiLevelType w:val="hybridMultilevel"/>
    <w:tmpl w:val="5F8A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AF3B1A"/>
    <w:multiLevelType w:val="hybridMultilevel"/>
    <w:tmpl w:val="0750EE0A"/>
    <w:lvl w:ilvl="0" w:tplc="AA60D200">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5710E01"/>
    <w:multiLevelType w:val="hybridMultilevel"/>
    <w:tmpl w:val="E5FCA58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nsid w:val="582B4452"/>
    <w:multiLevelType w:val="hybridMultilevel"/>
    <w:tmpl w:val="E6C6D108"/>
    <w:lvl w:ilvl="0" w:tplc="AA60D200">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7A27798"/>
    <w:multiLevelType w:val="hybridMultilevel"/>
    <w:tmpl w:val="7AF6A312"/>
    <w:lvl w:ilvl="0" w:tplc="976A2C14">
      <w:numFmt w:val="bullet"/>
      <w:lvlText w:val=""/>
      <w:lvlJc w:val="left"/>
      <w:pPr>
        <w:ind w:left="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nsid w:val="6A9119F3"/>
    <w:multiLevelType w:val="multilevel"/>
    <w:tmpl w:val="817A8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B3B021F"/>
    <w:multiLevelType w:val="hybridMultilevel"/>
    <w:tmpl w:val="E63E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CC0D89"/>
    <w:multiLevelType w:val="hybridMultilevel"/>
    <w:tmpl w:val="1F96F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6184F7E"/>
    <w:multiLevelType w:val="hybridMultilevel"/>
    <w:tmpl w:val="D1A43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3"/>
  </w:num>
  <w:num w:numId="8">
    <w:abstractNumId w:val="14"/>
  </w:num>
  <w:num w:numId="9">
    <w:abstractNumId w:val="8"/>
  </w:num>
  <w:num w:numId="10">
    <w:abstractNumId w:val="9"/>
  </w:num>
  <w:num w:numId="11">
    <w:abstractNumId w:val="18"/>
  </w:num>
  <w:num w:numId="12">
    <w:abstractNumId w:val="2"/>
  </w:num>
  <w:num w:numId="13">
    <w:abstractNumId w:val="5"/>
  </w:num>
  <w:num w:numId="14">
    <w:abstractNumId w:val="13"/>
  </w:num>
  <w:num w:numId="15">
    <w:abstractNumId w:val="11"/>
  </w:num>
  <w:num w:numId="16">
    <w:abstractNumId w:val="1"/>
  </w:num>
  <w:num w:numId="17">
    <w:abstractNumId w:val="6"/>
  </w:num>
  <w:num w:numId="18">
    <w:abstractNumId w:val="4"/>
  </w:num>
  <w:num w:numId="19">
    <w:abstractNumId w:val="17"/>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8A"/>
    <w:rsid w:val="00001A67"/>
    <w:rsid w:val="0000241D"/>
    <w:rsid w:val="00006E3F"/>
    <w:rsid w:val="00007F89"/>
    <w:rsid w:val="000100C8"/>
    <w:rsid w:val="000152EB"/>
    <w:rsid w:val="00015CB0"/>
    <w:rsid w:val="000163F5"/>
    <w:rsid w:val="00023352"/>
    <w:rsid w:val="00023A47"/>
    <w:rsid w:val="0003123D"/>
    <w:rsid w:val="00033515"/>
    <w:rsid w:val="00033738"/>
    <w:rsid w:val="00036EC0"/>
    <w:rsid w:val="00040B3B"/>
    <w:rsid w:val="000459D2"/>
    <w:rsid w:val="0004605C"/>
    <w:rsid w:val="00050C84"/>
    <w:rsid w:val="00051D59"/>
    <w:rsid w:val="00052E08"/>
    <w:rsid w:val="00055151"/>
    <w:rsid w:val="000554E2"/>
    <w:rsid w:val="00055EB9"/>
    <w:rsid w:val="00060B13"/>
    <w:rsid w:val="0006415B"/>
    <w:rsid w:val="00064E69"/>
    <w:rsid w:val="00067442"/>
    <w:rsid w:val="00072175"/>
    <w:rsid w:val="00074564"/>
    <w:rsid w:val="00076469"/>
    <w:rsid w:val="00081386"/>
    <w:rsid w:val="0008261D"/>
    <w:rsid w:val="00082B96"/>
    <w:rsid w:val="00084786"/>
    <w:rsid w:val="00085BA8"/>
    <w:rsid w:val="00087751"/>
    <w:rsid w:val="00090DDE"/>
    <w:rsid w:val="00092761"/>
    <w:rsid w:val="00093C96"/>
    <w:rsid w:val="000A097D"/>
    <w:rsid w:val="000A1130"/>
    <w:rsid w:val="000A1147"/>
    <w:rsid w:val="000A5547"/>
    <w:rsid w:val="000B00D2"/>
    <w:rsid w:val="000B138F"/>
    <w:rsid w:val="000B66F5"/>
    <w:rsid w:val="000B7092"/>
    <w:rsid w:val="000C04C9"/>
    <w:rsid w:val="000C0E51"/>
    <w:rsid w:val="000C0EA7"/>
    <w:rsid w:val="000C2F34"/>
    <w:rsid w:val="000C468B"/>
    <w:rsid w:val="000C4823"/>
    <w:rsid w:val="000C6FF1"/>
    <w:rsid w:val="000D0624"/>
    <w:rsid w:val="000D113F"/>
    <w:rsid w:val="000D1623"/>
    <w:rsid w:val="000D53CB"/>
    <w:rsid w:val="000D5BD7"/>
    <w:rsid w:val="000E06F9"/>
    <w:rsid w:val="000E409A"/>
    <w:rsid w:val="000E63A0"/>
    <w:rsid w:val="000E6CE3"/>
    <w:rsid w:val="000F2224"/>
    <w:rsid w:val="000F6202"/>
    <w:rsid w:val="00100D91"/>
    <w:rsid w:val="00104A48"/>
    <w:rsid w:val="00105CC2"/>
    <w:rsid w:val="0011603D"/>
    <w:rsid w:val="00117C04"/>
    <w:rsid w:val="00124DF4"/>
    <w:rsid w:val="00126E48"/>
    <w:rsid w:val="00126E5D"/>
    <w:rsid w:val="00130AAB"/>
    <w:rsid w:val="00131698"/>
    <w:rsid w:val="00133070"/>
    <w:rsid w:val="001345FA"/>
    <w:rsid w:val="00136EA6"/>
    <w:rsid w:val="00143A93"/>
    <w:rsid w:val="00146B49"/>
    <w:rsid w:val="0015008E"/>
    <w:rsid w:val="001522DA"/>
    <w:rsid w:val="00161C67"/>
    <w:rsid w:val="00161F57"/>
    <w:rsid w:val="00163C72"/>
    <w:rsid w:val="00167C87"/>
    <w:rsid w:val="00175328"/>
    <w:rsid w:val="00175EFC"/>
    <w:rsid w:val="00183949"/>
    <w:rsid w:val="00190331"/>
    <w:rsid w:val="001907EE"/>
    <w:rsid w:val="001954EA"/>
    <w:rsid w:val="00195702"/>
    <w:rsid w:val="00197D8F"/>
    <w:rsid w:val="001A240C"/>
    <w:rsid w:val="001A2A4A"/>
    <w:rsid w:val="001A3B92"/>
    <w:rsid w:val="001A3FFC"/>
    <w:rsid w:val="001A6857"/>
    <w:rsid w:val="001B080B"/>
    <w:rsid w:val="001B3124"/>
    <w:rsid w:val="001B3981"/>
    <w:rsid w:val="001B3D71"/>
    <w:rsid w:val="001B689D"/>
    <w:rsid w:val="001C1ED0"/>
    <w:rsid w:val="001C2456"/>
    <w:rsid w:val="001C39FF"/>
    <w:rsid w:val="001C49C5"/>
    <w:rsid w:val="001C61FF"/>
    <w:rsid w:val="001C685F"/>
    <w:rsid w:val="001C7A1A"/>
    <w:rsid w:val="001C7D9A"/>
    <w:rsid w:val="001D056A"/>
    <w:rsid w:val="001E3E32"/>
    <w:rsid w:val="001E4F42"/>
    <w:rsid w:val="001E514B"/>
    <w:rsid w:val="001F0265"/>
    <w:rsid w:val="001F102D"/>
    <w:rsid w:val="001F2DAF"/>
    <w:rsid w:val="001F419B"/>
    <w:rsid w:val="001F4C52"/>
    <w:rsid w:val="001F52E0"/>
    <w:rsid w:val="00201656"/>
    <w:rsid w:val="002030B9"/>
    <w:rsid w:val="0020312F"/>
    <w:rsid w:val="00203E6A"/>
    <w:rsid w:val="00204811"/>
    <w:rsid w:val="0020614A"/>
    <w:rsid w:val="00207FFA"/>
    <w:rsid w:val="00211107"/>
    <w:rsid w:val="002141CC"/>
    <w:rsid w:val="0021772F"/>
    <w:rsid w:val="00222125"/>
    <w:rsid w:val="002232BE"/>
    <w:rsid w:val="00225574"/>
    <w:rsid w:val="002263CE"/>
    <w:rsid w:val="002266AE"/>
    <w:rsid w:val="0022708B"/>
    <w:rsid w:val="00230085"/>
    <w:rsid w:val="00231A19"/>
    <w:rsid w:val="00232AC5"/>
    <w:rsid w:val="002362A9"/>
    <w:rsid w:val="00236BEC"/>
    <w:rsid w:val="00237918"/>
    <w:rsid w:val="00243586"/>
    <w:rsid w:val="00243719"/>
    <w:rsid w:val="00243913"/>
    <w:rsid w:val="002524BB"/>
    <w:rsid w:val="00253BE9"/>
    <w:rsid w:val="00253DC5"/>
    <w:rsid w:val="00255992"/>
    <w:rsid w:val="00257E61"/>
    <w:rsid w:val="00261B88"/>
    <w:rsid w:val="00262A6E"/>
    <w:rsid w:val="00262FC5"/>
    <w:rsid w:val="00264649"/>
    <w:rsid w:val="00265890"/>
    <w:rsid w:val="00270444"/>
    <w:rsid w:val="0027230B"/>
    <w:rsid w:val="002734CA"/>
    <w:rsid w:val="002735C0"/>
    <w:rsid w:val="0028169C"/>
    <w:rsid w:val="00285FAF"/>
    <w:rsid w:val="00287BBA"/>
    <w:rsid w:val="00291A05"/>
    <w:rsid w:val="00291E45"/>
    <w:rsid w:val="00295F09"/>
    <w:rsid w:val="002A58AA"/>
    <w:rsid w:val="002A680A"/>
    <w:rsid w:val="002A710B"/>
    <w:rsid w:val="002A7339"/>
    <w:rsid w:val="002B1AE3"/>
    <w:rsid w:val="002B7107"/>
    <w:rsid w:val="002C0341"/>
    <w:rsid w:val="002C3956"/>
    <w:rsid w:val="002C41E9"/>
    <w:rsid w:val="002C543D"/>
    <w:rsid w:val="002C6503"/>
    <w:rsid w:val="002C6643"/>
    <w:rsid w:val="002D0FD0"/>
    <w:rsid w:val="002D1541"/>
    <w:rsid w:val="002D3D37"/>
    <w:rsid w:val="002D5908"/>
    <w:rsid w:val="002E00C1"/>
    <w:rsid w:val="002E13D3"/>
    <w:rsid w:val="002E1686"/>
    <w:rsid w:val="002E1B43"/>
    <w:rsid w:val="002E4E54"/>
    <w:rsid w:val="002E564E"/>
    <w:rsid w:val="002E56E3"/>
    <w:rsid w:val="002E6F92"/>
    <w:rsid w:val="002F59F7"/>
    <w:rsid w:val="002F5CFB"/>
    <w:rsid w:val="003019E1"/>
    <w:rsid w:val="0030441D"/>
    <w:rsid w:val="00304686"/>
    <w:rsid w:val="003074F1"/>
    <w:rsid w:val="003105B4"/>
    <w:rsid w:val="0031343D"/>
    <w:rsid w:val="003174F9"/>
    <w:rsid w:val="00321117"/>
    <w:rsid w:val="00321F21"/>
    <w:rsid w:val="00322340"/>
    <w:rsid w:val="00322F36"/>
    <w:rsid w:val="00323A7C"/>
    <w:rsid w:val="00323D00"/>
    <w:rsid w:val="003253C2"/>
    <w:rsid w:val="00325B07"/>
    <w:rsid w:val="003313AC"/>
    <w:rsid w:val="0033569E"/>
    <w:rsid w:val="0033668C"/>
    <w:rsid w:val="003376A0"/>
    <w:rsid w:val="0034031C"/>
    <w:rsid w:val="00341EB0"/>
    <w:rsid w:val="0034207D"/>
    <w:rsid w:val="00351B22"/>
    <w:rsid w:val="003532E2"/>
    <w:rsid w:val="0035596C"/>
    <w:rsid w:val="00360F47"/>
    <w:rsid w:val="00362CB6"/>
    <w:rsid w:val="003639B3"/>
    <w:rsid w:val="00364CC2"/>
    <w:rsid w:val="003657AD"/>
    <w:rsid w:val="003702D9"/>
    <w:rsid w:val="0037563E"/>
    <w:rsid w:val="0037605D"/>
    <w:rsid w:val="0037659F"/>
    <w:rsid w:val="00381C2A"/>
    <w:rsid w:val="0038214D"/>
    <w:rsid w:val="00383D4B"/>
    <w:rsid w:val="00384F68"/>
    <w:rsid w:val="0038560D"/>
    <w:rsid w:val="0039287B"/>
    <w:rsid w:val="00394052"/>
    <w:rsid w:val="00396480"/>
    <w:rsid w:val="003A315A"/>
    <w:rsid w:val="003A54DA"/>
    <w:rsid w:val="003A5C5A"/>
    <w:rsid w:val="003B1212"/>
    <w:rsid w:val="003B478D"/>
    <w:rsid w:val="003C0B2C"/>
    <w:rsid w:val="003C26D2"/>
    <w:rsid w:val="003C3513"/>
    <w:rsid w:val="003C3D96"/>
    <w:rsid w:val="003D29E5"/>
    <w:rsid w:val="003D3C72"/>
    <w:rsid w:val="003D3CE2"/>
    <w:rsid w:val="003D4F94"/>
    <w:rsid w:val="003D5395"/>
    <w:rsid w:val="003E10D3"/>
    <w:rsid w:val="003E1275"/>
    <w:rsid w:val="003E24C0"/>
    <w:rsid w:val="003E38B7"/>
    <w:rsid w:val="003F02C7"/>
    <w:rsid w:val="003F03B6"/>
    <w:rsid w:val="003F2605"/>
    <w:rsid w:val="003F3256"/>
    <w:rsid w:val="003F6DD4"/>
    <w:rsid w:val="00401733"/>
    <w:rsid w:val="0040442E"/>
    <w:rsid w:val="004048D0"/>
    <w:rsid w:val="00404EF0"/>
    <w:rsid w:val="0041021B"/>
    <w:rsid w:val="00411213"/>
    <w:rsid w:val="00414403"/>
    <w:rsid w:val="00415681"/>
    <w:rsid w:val="0042149D"/>
    <w:rsid w:val="00424DFA"/>
    <w:rsid w:val="004270E8"/>
    <w:rsid w:val="004276DF"/>
    <w:rsid w:val="00430BB2"/>
    <w:rsid w:val="00430E07"/>
    <w:rsid w:val="00431991"/>
    <w:rsid w:val="00432AC1"/>
    <w:rsid w:val="00435F85"/>
    <w:rsid w:val="00436776"/>
    <w:rsid w:val="00436970"/>
    <w:rsid w:val="00444427"/>
    <w:rsid w:val="00446ECF"/>
    <w:rsid w:val="0045150A"/>
    <w:rsid w:val="004568D2"/>
    <w:rsid w:val="0046100A"/>
    <w:rsid w:val="00462C85"/>
    <w:rsid w:val="00462E08"/>
    <w:rsid w:val="00463570"/>
    <w:rsid w:val="00464844"/>
    <w:rsid w:val="0046778D"/>
    <w:rsid w:val="0047055A"/>
    <w:rsid w:val="00471FDA"/>
    <w:rsid w:val="00474BC5"/>
    <w:rsid w:val="00474C92"/>
    <w:rsid w:val="00475158"/>
    <w:rsid w:val="004801F1"/>
    <w:rsid w:val="00480475"/>
    <w:rsid w:val="00480ABE"/>
    <w:rsid w:val="00484355"/>
    <w:rsid w:val="00485FE7"/>
    <w:rsid w:val="0049093B"/>
    <w:rsid w:val="00490A42"/>
    <w:rsid w:val="00490B7D"/>
    <w:rsid w:val="00492C45"/>
    <w:rsid w:val="004A2D57"/>
    <w:rsid w:val="004A5324"/>
    <w:rsid w:val="004A5801"/>
    <w:rsid w:val="004A76AE"/>
    <w:rsid w:val="004B26DB"/>
    <w:rsid w:val="004B3F4B"/>
    <w:rsid w:val="004B5B57"/>
    <w:rsid w:val="004C220E"/>
    <w:rsid w:val="004C28B6"/>
    <w:rsid w:val="004C306C"/>
    <w:rsid w:val="004C3AE6"/>
    <w:rsid w:val="004C46D0"/>
    <w:rsid w:val="004C624D"/>
    <w:rsid w:val="004E1CFA"/>
    <w:rsid w:val="004E2897"/>
    <w:rsid w:val="004E5382"/>
    <w:rsid w:val="004E6848"/>
    <w:rsid w:val="004E6F7F"/>
    <w:rsid w:val="004E7FC2"/>
    <w:rsid w:val="004F0724"/>
    <w:rsid w:val="004F2710"/>
    <w:rsid w:val="004F3026"/>
    <w:rsid w:val="004F6357"/>
    <w:rsid w:val="004F7002"/>
    <w:rsid w:val="00500A70"/>
    <w:rsid w:val="00501E99"/>
    <w:rsid w:val="00503554"/>
    <w:rsid w:val="0050423B"/>
    <w:rsid w:val="005056D9"/>
    <w:rsid w:val="00510A8C"/>
    <w:rsid w:val="00511782"/>
    <w:rsid w:val="00514FA2"/>
    <w:rsid w:val="00515BB2"/>
    <w:rsid w:val="00523B31"/>
    <w:rsid w:val="0053041A"/>
    <w:rsid w:val="00532821"/>
    <w:rsid w:val="00533F39"/>
    <w:rsid w:val="005347DB"/>
    <w:rsid w:val="0053734F"/>
    <w:rsid w:val="005417B1"/>
    <w:rsid w:val="00543E3C"/>
    <w:rsid w:val="005459B6"/>
    <w:rsid w:val="005462FC"/>
    <w:rsid w:val="0055294A"/>
    <w:rsid w:val="00552A6B"/>
    <w:rsid w:val="00553635"/>
    <w:rsid w:val="00554146"/>
    <w:rsid w:val="005564A8"/>
    <w:rsid w:val="0055712A"/>
    <w:rsid w:val="00557B74"/>
    <w:rsid w:val="00561A41"/>
    <w:rsid w:val="00564218"/>
    <w:rsid w:val="005658DB"/>
    <w:rsid w:val="00570B93"/>
    <w:rsid w:val="00571B2C"/>
    <w:rsid w:val="00580CC5"/>
    <w:rsid w:val="00583214"/>
    <w:rsid w:val="00583498"/>
    <w:rsid w:val="00584062"/>
    <w:rsid w:val="0058420E"/>
    <w:rsid w:val="00584366"/>
    <w:rsid w:val="005970B8"/>
    <w:rsid w:val="005979DB"/>
    <w:rsid w:val="005C181F"/>
    <w:rsid w:val="005C432D"/>
    <w:rsid w:val="005C4F86"/>
    <w:rsid w:val="005C55CF"/>
    <w:rsid w:val="005C7EE4"/>
    <w:rsid w:val="005D0B9A"/>
    <w:rsid w:val="005D114F"/>
    <w:rsid w:val="005D2443"/>
    <w:rsid w:val="005D2F0A"/>
    <w:rsid w:val="005D6DAE"/>
    <w:rsid w:val="005D6F32"/>
    <w:rsid w:val="005E002A"/>
    <w:rsid w:val="005E01BE"/>
    <w:rsid w:val="005E1B44"/>
    <w:rsid w:val="005F0754"/>
    <w:rsid w:val="005F2088"/>
    <w:rsid w:val="005F320B"/>
    <w:rsid w:val="005F47C5"/>
    <w:rsid w:val="005F5941"/>
    <w:rsid w:val="00604945"/>
    <w:rsid w:val="00605D61"/>
    <w:rsid w:val="006061E2"/>
    <w:rsid w:val="00607D16"/>
    <w:rsid w:val="00613910"/>
    <w:rsid w:val="00613BCF"/>
    <w:rsid w:val="00616239"/>
    <w:rsid w:val="00621F7A"/>
    <w:rsid w:val="006240B1"/>
    <w:rsid w:val="006245C8"/>
    <w:rsid w:val="0062584D"/>
    <w:rsid w:val="0062619A"/>
    <w:rsid w:val="00627EAB"/>
    <w:rsid w:val="006325AE"/>
    <w:rsid w:val="00633B75"/>
    <w:rsid w:val="00634083"/>
    <w:rsid w:val="00635B34"/>
    <w:rsid w:val="00635C5D"/>
    <w:rsid w:val="0063615F"/>
    <w:rsid w:val="0064115F"/>
    <w:rsid w:val="0064523B"/>
    <w:rsid w:val="006467C8"/>
    <w:rsid w:val="00646BF7"/>
    <w:rsid w:val="00647110"/>
    <w:rsid w:val="006510E8"/>
    <w:rsid w:val="00654466"/>
    <w:rsid w:val="0065700A"/>
    <w:rsid w:val="00657E40"/>
    <w:rsid w:val="00661D87"/>
    <w:rsid w:val="006642E0"/>
    <w:rsid w:val="006707A9"/>
    <w:rsid w:val="00674987"/>
    <w:rsid w:val="00675A47"/>
    <w:rsid w:val="006801EE"/>
    <w:rsid w:val="00680D25"/>
    <w:rsid w:val="00681AE5"/>
    <w:rsid w:val="00682D2E"/>
    <w:rsid w:val="00682D52"/>
    <w:rsid w:val="00685762"/>
    <w:rsid w:val="006876AF"/>
    <w:rsid w:val="006904C6"/>
    <w:rsid w:val="006906B4"/>
    <w:rsid w:val="0069544E"/>
    <w:rsid w:val="006A02FC"/>
    <w:rsid w:val="006A13AA"/>
    <w:rsid w:val="006A36F8"/>
    <w:rsid w:val="006A3A65"/>
    <w:rsid w:val="006A66A1"/>
    <w:rsid w:val="006B0BB3"/>
    <w:rsid w:val="006B1CBA"/>
    <w:rsid w:val="006B2DFC"/>
    <w:rsid w:val="006C0125"/>
    <w:rsid w:val="006C0961"/>
    <w:rsid w:val="006C3086"/>
    <w:rsid w:val="006C31F2"/>
    <w:rsid w:val="006C5815"/>
    <w:rsid w:val="006C62B5"/>
    <w:rsid w:val="006D30AC"/>
    <w:rsid w:val="006D3D47"/>
    <w:rsid w:val="006D3F59"/>
    <w:rsid w:val="006D65ED"/>
    <w:rsid w:val="006D6C1C"/>
    <w:rsid w:val="006E0FEB"/>
    <w:rsid w:val="006E16FA"/>
    <w:rsid w:val="006E2BF7"/>
    <w:rsid w:val="006E60B7"/>
    <w:rsid w:val="006F049D"/>
    <w:rsid w:val="006F215F"/>
    <w:rsid w:val="006F7AFB"/>
    <w:rsid w:val="00701AF8"/>
    <w:rsid w:val="0070547E"/>
    <w:rsid w:val="0070575F"/>
    <w:rsid w:val="0070577C"/>
    <w:rsid w:val="0070610D"/>
    <w:rsid w:val="0070731E"/>
    <w:rsid w:val="00707671"/>
    <w:rsid w:val="007125EC"/>
    <w:rsid w:val="00720724"/>
    <w:rsid w:val="007218E7"/>
    <w:rsid w:val="007233AB"/>
    <w:rsid w:val="00724595"/>
    <w:rsid w:val="0072653F"/>
    <w:rsid w:val="007339D4"/>
    <w:rsid w:val="00734AD5"/>
    <w:rsid w:val="00737754"/>
    <w:rsid w:val="007446E6"/>
    <w:rsid w:val="00745CF7"/>
    <w:rsid w:val="0076453B"/>
    <w:rsid w:val="00764A9C"/>
    <w:rsid w:val="007652CF"/>
    <w:rsid w:val="00767B80"/>
    <w:rsid w:val="0077037F"/>
    <w:rsid w:val="00770E2E"/>
    <w:rsid w:val="0077106F"/>
    <w:rsid w:val="00772086"/>
    <w:rsid w:val="00773275"/>
    <w:rsid w:val="00775EB2"/>
    <w:rsid w:val="007817BB"/>
    <w:rsid w:val="007855CF"/>
    <w:rsid w:val="00790582"/>
    <w:rsid w:val="00791E38"/>
    <w:rsid w:val="00791F94"/>
    <w:rsid w:val="00791FE9"/>
    <w:rsid w:val="00794706"/>
    <w:rsid w:val="00795A21"/>
    <w:rsid w:val="00796F11"/>
    <w:rsid w:val="007976A0"/>
    <w:rsid w:val="00797F1F"/>
    <w:rsid w:val="007A18A7"/>
    <w:rsid w:val="007A218A"/>
    <w:rsid w:val="007A3302"/>
    <w:rsid w:val="007A6477"/>
    <w:rsid w:val="007A75F7"/>
    <w:rsid w:val="007B08BD"/>
    <w:rsid w:val="007B199C"/>
    <w:rsid w:val="007B306F"/>
    <w:rsid w:val="007B3403"/>
    <w:rsid w:val="007B403C"/>
    <w:rsid w:val="007B5761"/>
    <w:rsid w:val="007B5F3E"/>
    <w:rsid w:val="007B7B7F"/>
    <w:rsid w:val="007C15EE"/>
    <w:rsid w:val="007C327A"/>
    <w:rsid w:val="007D0EE6"/>
    <w:rsid w:val="007D2491"/>
    <w:rsid w:val="007D4DCE"/>
    <w:rsid w:val="007D630A"/>
    <w:rsid w:val="007D6A78"/>
    <w:rsid w:val="007E38AE"/>
    <w:rsid w:val="007F3B9F"/>
    <w:rsid w:val="007F45E0"/>
    <w:rsid w:val="007F6E7C"/>
    <w:rsid w:val="008120AE"/>
    <w:rsid w:val="00813C8B"/>
    <w:rsid w:val="00817638"/>
    <w:rsid w:val="008202DF"/>
    <w:rsid w:val="00824B77"/>
    <w:rsid w:val="00825765"/>
    <w:rsid w:val="00825B63"/>
    <w:rsid w:val="00826EB1"/>
    <w:rsid w:val="008342D3"/>
    <w:rsid w:val="00836AF7"/>
    <w:rsid w:val="00837DBC"/>
    <w:rsid w:val="00843D62"/>
    <w:rsid w:val="0084458C"/>
    <w:rsid w:val="00844860"/>
    <w:rsid w:val="00846E82"/>
    <w:rsid w:val="00851F94"/>
    <w:rsid w:val="00853A97"/>
    <w:rsid w:val="00861954"/>
    <w:rsid w:val="00863803"/>
    <w:rsid w:val="008660C4"/>
    <w:rsid w:val="0086619B"/>
    <w:rsid w:val="00867580"/>
    <w:rsid w:val="00867CFE"/>
    <w:rsid w:val="00870E92"/>
    <w:rsid w:val="00871956"/>
    <w:rsid w:val="00872B7C"/>
    <w:rsid w:val="00873813"/>
    <w:rsid w:val="00873B82"/>
    <w:rsid w:val="00875695"/>
    <w:rsid w:val="008821CB"/>
    <w:rsid w:val="00884CE1"/>
    <w:rsid w:val="00890D27"/>
    <w:rsid w:val="008941F4"/>
    <w:rsid w:val="0089477F"/>
    <w:rsid w:val="00896F45"/>
    <w:rsid w:val="008A4702"/>
    <w:rsid w:val="008B058E"/>
    <w:rsid w:val="008B0BCE"/>
    <w:rsid w:val="008B5C2E"/>
    <w:rsid w:val="008C0638"/>
    <w:rsid w:val="008C1ACD"/>
    <w:rsid w:val="008C5394"/>
    <w:rsid w:val="008D2AFE"/>
    <w:rsid w:val="008D46BD"/>
    <w:rsid w:val="008D4D96"/>
    <w:rsid w:val="008D4EA2"/>
    <w:rsid w:val="008D7D81"/>
    <w:rsid w:val="008E0A71"/>
    <w:rsid w:val="008E0B29"/>
    <w:rsid w:val="008E0E33"/>
    <w:rsid w:val="008E258C"/>
    <w:rsid w:val="008E56D5"/>
    <w:rsid w:val="008E5830"/>
    <w:rsid w:val="008E5C60"/>
    <w:rsid w:val="008F08D2"/>
    <w:rsid w:val="008F3116"/>
    <w:rsid w:val="008F4E61"/>
    <w:rsid w:val="008F5F97"/>
    <w:rsid w:val="008F7FD7"/>
    <w:rsid w:val="009023A8"/>
    <w:rsid w:val="00905ABB"/>
    <w:rsid w:val="00906DBA"/>
    <w:rsid w:val="009072CF"/>
    <w:rsid w:val="0091123C"/>
    <w:rsid w:val="00911714"/>
    <w:rsid w:val="00912D6F"/>
    <w:rsid w:val="00912D96"/>
    <w:rsid w:val="00912F35"/>
    <w:rsid w:val="00913767"/>
    <w:rsid w:val="00915060"/>
    <w:rsid w:val="00917149"/>
    <w:rsid w:val="00917B4D"/>
    <w:rsid w:val="00917CBF"/>
    <w:rsid w:val="00925348"/>
    <w:rsid w:val="00927A9E"/>
    <w:rsid w:val="00927DE7"/>
    <w:rsid w:val="00930806"/>
    <w:rsid w:val="00930C6D"/>
    <w:rsid w:val="00931274"/>
    <w:rsid w:val="00931397"/>
    <w:rsid w:val="009314C3"/>
    <w:rsid w:val="00937820"/>
    <w:rsid w:val="00942456"/>
    <w:rsid w:val="00943E61"/>
    <w:rsid w:val="009444CA"/>
    <w:rsid w:val="00951207"/>
    <w:rsid w:val="00952022"/>
    <w:rsid w:val="00953D84"/>
    <w:rsid w:val="0095414E"/>
    <w:rsid w:val="00954865"/>
    <w:rsid w:val="00955D05"/>
    <w:rsid w:val="0096435B"/>
    <w:rsid w:val="00964C98"/>
    <w:rsid w:val="00965AF5"/>
    <w:rsid w:val="00965FC0"/>
    <w:rsid w:val="00966786"/>
    <w:rsid w:val="00966D2A"/>
    <w:rsid w:val="0096780D"/>
    <w:rsid w:val="00974A9F"/>
    <w:rsid w:val="0097588C"/>
    <w:rsid w:val="00976923"/>
    <w:rsid w:val="00977763"/>
    <w:rsid w:val="00977DD3"/>
    <w:rsid w:val="00981E46"/>
    <w:rsid w:val="00986138"/>
    <w:rsid w:val="00987851"/>
    <w:rsid w:val="00987F9B"/>
    <w:rsid w:val="00990C72"/>
    <w:rsid w:val="009916AC"/>
    <w:rsid w:val="009A5FA4"/>
    <w:rsid w:val="009B05BA"/>
    <w:rsid w:val="009B0742"/>
    <w:rsid w:val="009B3413"/>
    <w:rsid w:val="009B4F08"/>
    <w:rsid w:val="009C10AC"/>
    <w:rsid w:val="009C48B9"/>
    <w:rsid w:val="009C514E"/>
    <w:rsid w:val="009D394A"/>
    <w:rsid w:val="009D4875"/>
    <w:rsid w:val="009E0CEE"/>
    <w:rsid w:val="009E1DE4"/>
    <w:rsid w:val="009E24EE"/>
    <w:rsid w:val="009E3D16"/>
    <w:rsid w:val="009E4FCD"/>
    <w:rsid w:val="009F1656"/>
    <w:rsid w:val="009F504E"/>
    <w:rsid w:val="009F6FD4"/>
    <w:rsid w:val="009F79AF"/>
    <w:rsid w:val="00A02A17"/>
    <w:rsid w:val="00A0528A"/>
    <w:rsid w:val="00A053A2"/>
    <w:rsid w:val="00A05BDC"/>
    <w:rsid w:val="00A05DF3"/>
    <w:rsid w:val="00A10629"/>
    <w:rsid w:val="00A10693"/>
    <w:rsid w:val="00A119CC"/>
    <w:rsid w:val="00A11FAB"/>
    <w:rsid w:val="00A140D8"/>
    <w:rsid w:val="00A14D16"/>
    <w:rsid w:val="00A23540"/>
    <w:rsid w:val="00A23DE8"/>
    <w:rsid w:val="00A2450D"/>
    <w:rsid w:val="00A250B1"/>
    <w:rsid w:val="00A25631"/>
    <w:rsid w:val="00A277A7"/>
    <w:rsid w:val="00A32C2D"/>
    <w:rsid w:val="00A35B38"/>
    <w:rsid w:val="00A367C8"/>
    <w:rsid w:val="00A4399C"/>
    <w:rsid w:val="00A44CD0"/>
    <w:rsid w:val="00A451E7"/>
    <w:rsid w:val="00A45B63"/>
    <w:rsid w:val="00A45D45"/>
    <w:rsid w:val="00A505F0"/>
    <w:rsid w:val="00A50A94"/>
    <w:rsid w:val="00A50E58"/>
    <w:rsid w:val="00A5150E"/>
    <w:rsid w:val="00A525D6"/>
    <w:rsid w:val="00A5307B"/>
    <w:rsid w:val="00A531DA"/>
    <w:rsid w:val="00A570AF"/>
    <w:rsid w:val="00A57EC2"/>
    <w:rsid w:val="00A622E2"/>
    <w:rsid w:val="00A6413A"/>
    <w:rsid w:val="00A64431"/>
    <w:rsid w:val="00A66165"/>
    <w:rsid w:val="00A66DE8"/>
    <w:rsid w:val="00A66FF0"/>
    <w:rsid w:val="00A67322"/>
    <w:rsid w:val="00A70D81"/>
    <w:rsid w:val="00A7120C"/>
    <w:rsid w:val="00A712E7"/>
    <w:rsid w:val="00A732D5"/>
    <w:rsid w:val="00A7567D"/>
    <w:rsid w:val="00A766A1"/>
    <w:rsid w:val="00A817FC"/>
    <w:rsid w:val="00A83067"/>
    <w:rsid w:val="00A8307F"/>
    <w:rsid w:val="00A84AD2"/>
    <w:rsid w:val="00A8604A"/>
    <w:rsid w:val="00A86474"/>
    <w:rsid w:val="00A923E7"/>
    <w:rsid w:val="00A93501"/>
    <w:rsid w:val="00A975BB"/>
    <w:rsid w:val="00AA0285"/>
    <w:rsid w:val="00AA1523"/>
    <w:rsid w:val="00AB5EC4"/>
    <w:rsid w:val="00AB6650"/>
    <w:rsid w:val="00AC1E5A"/>
    <w:rsid w:val="00AC3214"/>
    <w:rsid w:val="00AC36EA"/>
    <w:rsid w:val="00AC39B4"/>
    <w:rsid w:val="00AC5D81"/>
    <w:rsid w:val="00AC72F0"/>
    <w:rsid w:val="00AC79E1"/>
    <w:rsid w:val="00AD2144"/>
    <w:rsid w:val="00AD2B01"/>
    <w:rsid w:val="00AD31E4"/>
    <w:rsid w:val="00AD3B7F"/>
    <w:rsid w:val="00AD43D4"/>
    <w:rsid w:val="00AD4EDB"/>
    <w:rsid w:val="00AD568D"/>
    <w:rsid w:val="00AD68C1"/>
    <w:rsid w:val="00AD7032"/>
    <w:rsid w:val="00AE1BB0"/>
    <w:rsid w:val="00AE2D49"/>
    <w:rsid w:val="00AF0D23"/>
    <w:rsid w:val="00AF1701"/>
    <w:rsid w:val="00AF2D06"/>
    <w:rsid w:val="00AF7402"/>
    <w:rsid w:val="00B00D37"/>
    <w:rsid w:val="00B02309"/>
    <w:rsid w:val="00B0527D"/>
    <w:rsid w:val="00B06948"/>
    <w:rsid w:val="00B06AE1"/>
    <w:rsid w:val="00B13073"/>
    <w:rsid w:val="00B21276"/>
    <w:rsid w:val="00B2327A"/>
    <w:rsid w:val="00B31EFE"/>
    <w:rsid w:val="00B32279"/>
    <w:rsid w:val="00B33A8C"/>
    <w:rsid w:val="00B34CEF"/>
    <w:rsid w:val="00B34E92"/>
    <w:rsid w:val="00B35906"/>
    <w:rsid w:val="00B44031"/>
    <w:rsid w:val="00B44EF7"/>
    <w:rsid w:val="00B45830"/>
    <w:rsid w:val="00B46B01"/>
    <w:rsid w:val="00B51648"/>
    <w:rsid w:val="00B53021"/>
    <w:rsid w:val="00B547D4"/>
    <w:rsid w:val="00B55D44"/>
    <w:rsid w:val="00B56FA6"/>
    <w:rsid w:val="00B5720E"/>
    <w:rsid w:val="00B63438"/>
    <w:rsid w:val="00B63A0F"/>
    <w:rsid w:val="00B71216"/>
    <w:rsid w:val="00B73C7C"/>
    <w:rsid w:val="00B74FDA"/>
    <w:rsid w:val="00B76955"/>
    <w:rsid w:val="00B8363D"/>
    <w:rsid w:val="00B840E4"/>
    <w:rsid w:val="00B91204"/>
    <w:rsid w:val="00B916A0"/>
    <w:rsid w:val="00B919F2"/>
    <w:rsid w:val="00B92AC5"/>
    <w:rsid w:val="00B92CB8"/>
    <w:rsid w:val="00B94BDB"/>
    <w:rsid w:val="00B95906"/>
    <w:rsid w:val="00B95B95"/>
    <w:rsid w:val="00B97FBE"/>
    <w:rsid w:val="00BA2426"/>
    <w:rsid w:val="00BA249A"/>
    <w:rsid w:val="00BA7DE6"/>
    <w:rsid w:val="00BB17DB"/>
    <w:rsid w:val="00BB204D"/>
    <w:rsid w:val="00BB4F48"/>
    <w:rsid w:val="00BB7B70"/>
    <w:rsid w:val="00BC16E7"/>
    <w:rsid w:val="00BC2624"/>
    <w:rsid w:val="00BC4F59"/>
    <w:rsid w:val="00BC58F7"/>
    <w:rsid w:val="00BC62B2"/>
    <w:rsid w:val="00BD54AD"/>
    <w:rsid w:val="00BE4BD2"/>
    <w:rsid w:val="00BE50A3"/>
    <w:rsid w:val="00BE6E1A"/>
    <w:rsid w:val="00BE71E4"/>
    <w:rsid w:val="00BF36D2"/>
    <w:rsid w:val="00BF5837"/>
    <w:rsid w:val="00BF59A5"/>
    <w:rsid w:val="00BF5BC2"/>
    <w:rsid w:val="00BF6AE0"/>
    <w:rsid w:val="00BF73EA"/>
    <w:rsid w:val="00C01DD5"/>
    <w:rsid w:val="00C0554C"/>
    <w:rsid w:val="00C13A8C"/>
    <w:rsid w:val="00C158F7"/>
    <w:rsid w:val="00C20035"/>
    <w:rsid w:val="00C20FAE"/>
    <w:rsid w:val="00C233C3"/>
    <w:rsid w:val="00C251DF"/>
    <w:rsid w:val="00C254CD"/>
    <w:rsid w:val="00C25B13"/>
    <w:rsid w:val="00C26E08"/>
    <w:rsid w:val="00C3041D"/>
    <w:rsid w:val="00C31BFE"/>
    <w:rsid w:val="00C348DB"/>
    <w:rsid w:val="00C34A59"/>
    <w:rsid w:val="00C3758E"/>
    <w:rsid w:val="00C424A0"/>
    <w:rsid w:val="00C450D8"/>
    <w:rsid w:val="00C4698E"/>
    <w:rsid w:val="00C4748E"/>
    <w:rsid w:val="00C50008"/>
    <w:rsid w:val="00C53B0F"/>
    <w:rsid w:val="00C5537A"/>
    <w:rsid w:val="00C56C35"/>
    <w:rsid w:val="00C61F9F"/>
    <w:rsid w:val="00C62F71"/>
    <w:rsid w:val="00C6392A"/>
    <w:rsid w:val="00C640AB"/>
    <w:rsid w:val="00C64EA7"/>
    <w:rsid w:val="00C654DF"/>
    <w:rsid w:val="00C65A1D"/>
    <w:rsid w:val="00C67CC5"/>
    <w:rsid w:val="00C7064B"/>
    <w:rsid w:val="00C7312F"/>
    <w:rsid w:val="00C75A02"/>
    <w:rsid w:val="00C80BA2"/>
    <w:rsid w:val="00C80E73"/>
    <w:rsid w:val="00C812DA"/>
    <w:rsid w:val="00C82036"/>
    <w:rsid w:val="00C87099"/>
    <w:rsid w:val="00C9432C"/>
    <w:rsid w:val="00C95013"/>
    <w:rsid w:val="00C96521"/>
    <w:rsid w:val="00CA07CF"/>
    <w:rsid w:val="00CA2C3D"/>
    <w:rsid w:val="00CA3B46"/>
    <w:rsid w:val="00CA54BC"/>
    <w:rsid w:val="00CA580C"/>
    <w:rsid w:val="00CB199B"/>
    <w:rsid w:val="00CB3267"/>
    <w:rsid w:val="00CB34EE"/>
    <w:rsid w:val="00CB6362"/>
    <w:rsid w:val="00CB6E4F"/>
    <w:rsid w:val="00CB6FAB"/>
    <w:rsid w:val="00CC0FD5"/>
    <w:rsid w:val="00CC11A4"/>
    <w:rsid w:val="00CC21C6"/>
    <w:rsid w:val="00CC6C6D"/>
    <w:rsid w:val="00CD237A"/>
    <w:rsid w:val="00CD7050"/>
    <w:rsid w:val="00CE109C"/>
    <w:rsid w:val="00CE4E89"/>
    <w:rsid w:val="00CE6B01"/>
    <w:rsid w:val="00CF1CBB"/>
    <w:rsid w:val="00D00550"/>
    <w:rsid w:val="00D033DD"/>
    <w:rsid w:val="00D0672D"/>
    <w:rsid w:val="00D069E0"/>
    <w:rsid w:val="00D14CC3"/>
    <w:rsid w:val="00D1559F"/>
    <w:rsid w:val="00D202E3"/>
    <w:rsid w:val="00D21D0B"/>
    <w:rsid w:val="00D22FB4"/>
    <w:rsid w:val="00D24BE0"/>
    <w:rsid w:val="00D30172"/>
    <w:rsid w:val="00D30423"/>
    <w:rsid w:val="00D32612"/>
    <w:rsid w:val="00D34D62"/>
    <w:rsid w:val="00D41C9A"/>
    <w:rsid w:val="00D45C8A"/>
    <w:rsid w:val="00D50D06"/>
    <w:rsid w:val="00D51CBD"/>
    <w:rsid w:val="00D575FB"/>
    <w:rsid w:val="00D5771F"/>
    <w:rsid w:val="00D65114"/>
    <w:rsid w:val="00D67871"/>
    <w:rsid w:val="00D70B90"/>
    <w:rsid w:val="00D740FC"/>
    <w:rsid w:val="00D75855"/>
    <w:rsid w:val="00D80566"/>
    <w:rsid w:val="00D818AC"/>
    <w:rsid w:val="00D81E25"/>
    <w:rsid w:val="00D84010"/>
    <w:rsid w:val="00D8587A"/>
    <w:rsid w:val="00D86988"/>
    <w:rsid w:val="00D91725"/>
    <w:rsid w:val="00D924B1"/>
    <w:rsid w:val="00D9259F"/>
    <w:rsid w:val="00D92D76"/>
    <w:rsid w:val="00D942AC"/>
    <w:rsid w:val="00DA16DB"/>
    <w:rsid w:val="00DA310C"/>
    <w:rsid w:val="00DA4D04"/>
    <w:rsid w:val="00DA65F1"/>
    <w:rsid w:val="00DA664C"/>
    <w:rsid w:val="00DB2473"/>
    <w:rsid w:val="00DB4633"/>
    <w:rsid w:val="00DB4A6D"/>
    <w:rsid w:val="00DC0DF0"/>
    <w:rsid w:val="00DC1066"/>
    <w:rsid w:val="00DC1E56"/>
    <w:rsid w:val="00DC4118"/>
    <w:rsid w:val="00DC78F5"/>
    <w:rsid w:val="00DD08C8"/>
    <w:rsid w:val="00DD0956"/>
    <w:rsid w:val="00DD0EDE"/>
    <w:rsid w:val="00DD38DF"/>
    <w:rsid w:val="00DD53F5"/>
    <w:rsid w:val="00DD6DF6"/>
    <w:rsid w:val="00DF3164"/>
    <w:rsid w:val="00E001DB"/>
    <w:rsid w:val="00E008CD"/>
    <w:rsid w:val="00E00EC8"/>
    <w:rsid w:val="00E0160B"/>
    <w:rsid w:val="00E057DD"/>
    <w:rsid w:val="00E05ACD"/>
    <w:rsid w:val="00E06903"/>
    <w:rsid w:val="00E112FC"/>
    <w:rsid w:val="00E13346"/>
    <w:rsid w:val="00E135C0"/>
    <w:rsid w:val="00E179B7"/>
    <w:rsid w:val="00E21563"/>
    <w:rsid w:val="00E233C0"/>
    <w:rsid w:val="00E26FE7"/>
    <w:rsid w:val="00E31950"/>
    <w:rsid w:val="00E33CE6"/>
    <w:rsid w:val="00E370F7"/>
    <w:rsid w:val="00E37630"/>
    <w:rsid w:val="00E41F85"/>
    <w:rsid w:val="00E440BF"/>
    <w:rsid w:val="00E45692"/>
    <w:rsid w:val="00E46A34"/>
    <w:rsid w:val="00E5069E"/>
    <w:rsid w:val="00E5074D"/>
    <w:rsid w:val="00E60802"/>
    <w:rsid w:val="00E619FB"/>
    <w:rsid w:val="00E62BEF"/>
    <w:rsid w:val="00E7068D"/>
    <w:rsid w:val="00E743FA"/>
    <w:rsid w:val="00E74454"/>
    <w:rsid w:val="00E7458B"/>
    <w:rsid w:val="00E7599C"/>
    <w:rsid w:val="00E80071"/>
    <w:rsid w:val="00E80263"/>
    <w:rsid w:val="00E80C6D"/>
    <w:rsid w:val="00E850F0"/>
    <w:rsid w:val="00E86F42"/>
    <w:rsid w:val="00E95331"/>
    <w:rsid w:val="00E970A0"/>
    <w:rsid w:val="00E97346"/>
    <w:rsid w:val="00EA0493"/>
    <w:rsid w:val="00EA27CA"/>
    <w:rsid w:val="00EA4819"/>
    <w:rsid w:val="00EA4A1A"/>
    <w:rsid w:val="00EA5255"/>
    <w:rsid w:val="00EA535A"/>
    <w:rsid w:val="00EB38F0"/>
    <w:rsid w:val="00EB3DB5"/>
    <w:rsid w:val="00EC212A"/>
    <w:rsid w:val="00EC320D"/>
    <w:rsid w:val="00EC4986"/>
    <w:rsid w:val="00EC4E79"/>
    <w:rsid w:val="00EC55F8"/>
    <w:rsid w:val="00EC66AE"/>
    <w:rsid w:val="00ED1B89"/>
    <w:rsid w:val="00EE1254"/>
    <w:rsid w:val="00EE4439"/>
    <w:rsid w:val="00EE75E7"/>
    <w:rsid w:val="00EF072C"/>
    <w:rsid w:val="00EF34EF"/>
    <w:rsid w:val="00EF650D"/>
    <w:rsid w:val="00EF758E"/>
    <w:rsid w:val="00EF7B1F"/>
    <w:rsid w:val="00F04394"/>
    <w:rsid w:val="00F11398"/>
    <w:rsid w:val="00F1188B"/>
    <w:rsid w:val="00F133CA"/>
    <w:rsid w:val="00F14092"/>
    <w:rsid w:val="00F16FB3"/>
    <w:rsid w:val="00F203FD"/>
    <w:rsid w:val="00F20A36"/>
    <w:rsid w:val="00F20ADF"/>
    <w:rsid w:val="00F20DD0"/>
    <w:rsid w:val="00F23FD0"/>
    <w:rsid w:val="00F2473C"/>
    <w:rsid w:val="00F31F01"/>
    <w:rsid w:val="00F34DF6"/>
    <w:rsid w:val="00F377A4"/>
    <w:rsid w:val="00F424B5"/>
    <w:rsid w:val="00F45C72"/>
    <w:rsid w:val="00F46681"/>
    <w:rsid w:val="00F47249"/>
    <w:rsid w:val="00F47402"/>
    <w:rsid w:val="00F50B7E"/>
    <w:rsid w:val="00F540B2"/>
    <w:rsid w:val="00F54D17"/>
    <w:rsid w:val="00F55BCA"/>
    <w:rsid w:val="00F55FE6"/>
    <w:rsid w:val="00F56C24"/>
    <w:rsid w:val="00F57278"/>
    <w:rsid w:val="00F57EC3"/>
    <w:rsid w:val="00F602E3"/>
    <w:rsid w:val="00F6198D"/>
    <w:rsid w:val="00F63109"/>
    <w:rsid w:val="00F67163"/>
    <w:rsid w:val="00F67761"/>
    <w:rsid w:val="00F70516"/>
    <w:rsid w:val="00F716E6"/>
    <w:rsid w:val="00F71AFE"/>
    <w:rsid w:val="00F71F1F"/>
    <w:rsid w:val="00F743F7"/>
    <w:rsid w:val="00F8225C"/>
    <w:rsid w:val="00F825C2"/>
    <w:rsid w:val="00F82C3B"/>
    <w:rsid w:val="00F87669"/>
    <w:rsid w:val="00F8795C"/>
    <w:rsid w:val="00F90890"/>
    <w:rsid w:val="00F90B32"/>
    <w:rsid w:val="00F91152"/>
    <w:rsid w:val="00F945B0"/>
    <w:rsid w:val="00F95ABB"/>
    <w:rsid w:val="00F96601"/>
    <w:rsid w:val="00F978AD"/>
    <w:rsid w:val="00FA2B5B"/>
    <w:rsid w:val="00FA32B7"/>
    <w:rsid w:val="00FA4A64"/>
    <w:rsid w:val="00FA55F8"/>
    <w:rsid w:val="00FB1154"/>
    <w:rsid w:val="00FB12F2"/>
    <w:rsid w:val="00FB22A9"/>
    <w:rsid w:val="00FB3B52"/>
    <w:rsid w:val="00FB3F8D"/>
    <w:rsid w:val="00FB651C"/>
    <w:rsid w:val="00FB6C41"/>
    <w:rsid w:val="00FC4A55"/>
    <w:rsid w:val="00FC50BF"/>
    <w:rsid w:val="00FD01E8"/>
    <w:rsid w:val="00FD0D68"/>
    <w:rsid w:val="00FD1040"/>
    <w:rsid w:val="00FD4AE9"/>
    <w:rsid w:val="00FD57DD"/>
    <w:rsid w:val="00FD7784"/>
    <w:rsid w:val="00FE0B22"/>
    <w:rsid w:val="00FE1E9F"/>
    <w:rsid w:val="00FF59C9"/>
    <w:rsid w:val="00FF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38"/>
  </w:style>
  <w:style w:type="paragraph" w:styleId="Heading1">
    <w:name w:val="heading 1"/>
    <w:basedOn w:val="Normal"/>
    <w:link w:val="Heading1Char"/>
    <w:uiPriority w:val="9"/>
    <w:qFormat/>
    <w:rsid w:val="00E233C0"/>
    <w:pPr>
      <w:spacing w:before="100" w:beforeAutospacing="1" w:after="100" w:afterAutospacing="1" w:line="240" w:lineRule="auto"/>
      <w:outlineLvl w:val="0"/>
    </w:pPr>
    <w:rPr>
      <w:rFonts w:ascii="Times" w:eastAsiaTheme="minorEastAsia" w:hAnsi="Times"/>
      <w:b/>
      <w:bCs/>
      <w:kern w:val="36"/>
      <w:sz w:val="48"/>
      <w:szCs w:val="48"/>
    </w:rPr>
  </w:style>
  <w:style w:type="paragraph" w:styleId="Heading2">
    <w:name w:val="heading 2"/>
    <w:basedOn w:val="Normal"/>
    <w:next w:val="Normal"/>
    <w:link w:val="Heading2Char"/>
    <w:uiPriority w:val="9"/>
    <w:semiHidden/>
    <w:unhideWhenUsed/>
    <w:qFormat/>
    <w:rsid w:val="006F2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F2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21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5C8A"/>
    <w:pPr>
      <w:ind w:left="720"/>
      <w:contextualSpacing/>
    </w:pPr>
  </w:style>
  <w:style w:type="paragraph" w:styleId="NormalWeb">
    <w:name w:val="Normal (Web)"/>
    <w:basedOn w:val="Normal"/>
    <w:uiPriority w:val="99"/>
    <w:unhideWhenUsed/>
    <w:rsid w:val="00D45C8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D45C8A"/>
  </w:style>
  <w:style w:type="paragraph" w:styleId="Header">
    <w:name w:val="header"/>
    <w:basedOn w:val="Normal"/>
    <w:link w:val="HeaderChar"/>
    <w:uiPriority w:val="99"/>
    <w:unhideWhenUsed/>
    <w:rsid w:val="00D45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C8A"/>
  </w:style>
  <w:style w:type="paragraph" w:styleId="Footer">
    <w:name w:val="footer"/>
    <w:basedOn w:val="Normal"/>
    <w:link w:val="FooterChar"/>
    <w:uiPriority w:val="99"/>
    <w:unhideWhenUsed/>
    <w:rsid w:val="00D45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C8A"/>
  </w:style>
  <w:style w:type="character" w:styleId="Hyperlink">
    <w:name w:val="Hyperlink"/>
    <w:basedOn w:val="DefaultParagraphFont"/>
    <w:uiPriority w:val="99"/>
    <w:unhideWhenUsed/>
    <w:rsid w:val="00D45C8A"/>
    <w:rPr>
      <w:color w:val="0000FF"/>
      <w:u w:val="single"/>
    </w:rPr>
  </w:style>
  <w:style w:type="paragraph" w:customStyle="1" w:styleId="Standard">
    <w:name w:val="Standard"/>
    <w:rsid w:val="00D45C8A"/>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styleId="BalloonText">
    <w:name w:val="Balloon Text"/>
    <w:basedOn w:val="Normal"/>
    <w:link w:val="BalloonTextChar"/>
    <w:uiPriority w:val="99"/>
    <w:semiHidden/>
    <w:unhideWhenUsed/>
    <w:rsid w:val="00F47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49"/>
    <w:rPr>
      <w:rFonts w:ascii="Tahoma" w:hAnsi="Tahoma" w:cs="Tahoma"/>
      <w:sz w:val="16"/>
      <w:szCs w:val="16"/>
    </w:rPr>
  </w:style>
  <w:style w:type="table" w:styleId="TableGrid">
    <w:name w:val="Table Grid"/>
    <w:basedOn w:val="TableNormal"/>
    <w:uiPriority w:val="59"/>
    <w:rsid w:val="005E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2612"/>
    <w:pPr>
      <w:spacing w:after="0" w:line="240" w:lineRule="auto"/>
    </w:pPr>
  </w:style>
  <w:style w:type="character" w:customStyle="1" w:styleId="Heading1Char">
    <w:name w:val="Heading 1 Char"/>
    <w:basedOn w:val="DefaultParagraphFont"/>
    <w:link w:val="Heading1"/>
    <w:uiPriority w:val="9"/>
    <w:rsid w:val="00E233C0"/>
    <w:rPr>
      <w:rFonts w:ascii="Times" w:eastAsiaTheme="minorEastAsia" w:hAnsi="Times"/>
      <w:b/>
      <w:bCs/>
      <w:kern w:val="36"/>
      <w:sz w:val="48"/>
      <w:szCs w:val="48"/>
    </w:rPr>
  </w:style>
  <w:style w:type="paragraph" w:styleId="PlainText">
    <w:name w:val="Plain Text"/>
    <w:aliases w:val="Plain Text Char Char,Plain Text1 Char Char,Plain Text1"/>
    <w:basedOn w:val="Normal"/>
    <w:link w:val="PlainTextChar"/>
    <w:uiPriority w:val="99"/>
    <w:rsid w:val="00146B49"/>
    <w:pPr>
      <w:spacing w:after="0" w:line="240" w:lineRule="auto"/>
    </w:pPr>
    <w:rPr>
      <w:rFonts w:ascii="Courier New" w:eastAsia="Times New Roman" w:hAnsi="Courier New" w:cs="Courier New"/>
      <w:sz w:val="20"/>
      <w:szCs w:val="24"/>
      <w:lang w:eastAsia="en-GB"/>
    </w:rPr>
  </w:style>
  <w:style w:type="character" w:customStyle="1" w:styleId="PlainTextChar">
    <w:name w:val="Plain Text Char"/>
    <w:aliases w:val="Plain Text Char Char Char,Plain Text1 Char Char Char,Plain Text1 Char"/>
    <w:basedOn w:val="DefaultParagraphFont"/>
    <w:link w:val="PlainText"/>
    <w:uiPriority w:val="99"/>
    <w:rsid w:val="00146B49"/>
    <w:rPr>
      <w:rFonts w:ascii="Courier New" w:eastAsia="Times New Roman" w:hAnsi="Courier New" w:cs="Courier New"/>
      <w:sz w:val="20"/>
      <w:szCs w:val="24"/>
      <w:lang w:eastAsia="en-GB"/>
    </w:rPr>
  </w:style>
  <w:style w:type="paragraph" w:customStyle="1" w:styleId="Style2">
    <w:name w:val="Style2"/>
    <w:basedOn w:val="Normal"/>
    <w:rsid w:val="003657AD"/>
    <w:pPr>
      <w:spacing w:after="0" w:line="240" w:lineRule="auto"/>
      <w:ind w:left="1134" w:hanging="567"/>
    </w:pPr>
    <w:rPr>
      <w:rFonts w:ascii="Times New Roman" w:eastAsia="Times New Roman" w:hAnsi="Times New Roman" w:cs="Times New Roman"/>
      <w:sz w:val="24"/>
      <w:szCs w:val="24"/>
      <w:lang w:eastAsia="en-GB"/>
    </w:rPr>
  </w:style>
  <w:style w:type="paragraph" w:customStyle="1" w:styleId="Default">
    <w:name w:val="Default"/>
    <w:rsid w:val="007B08B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msonormal">
    <w:name w:val="x_msonormal"/>
    <w:basedOn w:val="Normal"/>
    <w:rsid w:val="004C3AE6"/>
    <w:pPr>
      <w:spacing w:before="100" w:beforeAutospacing="1" w:after="100" w:afterAutospacing="1" w:line="240" w:lineRule="auto"/>
    </w:pPr>
    <w:rPr>
      <w:rFonts w:ascii="Times" w:eastAsiaTheme="minorEastAsia" w:hAnsi="Times"/>
      <w:sz w:val="20"/>
      <w:szCs w:val="20"/>
    </w:rPr>
  </w:style>
  <w:style w:type="paragraph" w:customStyle="1" w:styleId="xmsocommenttext">
    <w:name w:val="x_msocommenttext"/>
    <w:basedOn w:val="Normal"/>
    <w:rsid w:val="004C3AE6"/>
    <w:pPr>
      <w:spacing w:before="100" w:beforeAutospacing="1" w:after="100" w:afterAutospacing="1" w:line="240" w:lineRule="auto"/>
    </w:pPr>
    <w:rPr>
      <w:rFonts w:ascii="Times" w:eastAsiaTheme="minorEastAsia" w:hAnsi="Times"/>
      <w:sz w:val="20"/>
      <w:szCs w:val="20"/>
    </w:rPr>
  </w:style>
  <w:style w:type="paragraph" w:customStyle="1" w:styleId="xmsolistparagraph">
    <w:name w:val="x_msolistparagraph"/>
    <w:basedOn w:val="Normal"/>
    <w:rsid w:val="004C3AE6"/>
    <w:pPr>
      <w:spacing w:before="100" w:beforeAutospacing="1" w:after="100" w:afterAutospacing="1" w:line="240" w:lineRule="auto"/>
    </w:pPr>
    <w:rPr>
      <w:rFonts w:ascii="Times" w:eastAsiaTheme="minorEastAsia" w:hAnsi="Times"/>
      <w:sz w:val="20"/>
      <w:szCs w:val="20"/>
    </w:rPr>
  </w:style>
  <w:style w:type="paragraph" w:customStyle="1" w:styleId="address">
    <w:name w:val="address"/>
    <w:basedOn w:val="Normal"/>
    <w:rsid w:val="00B912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91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B91204"/>
  </w:style>
  <w:style w:type="character" w:customStyle="1" w:styleId="casedetailsstatus">
    <w:name w:val="casedetailsstatus"/>
    <w:basedOn w:val="DefaultParagraphFont"/>
    <w:rsid w:val="00B91204"/>
  </w:style>
  <w:style w:type="character" w:customStyle="1" w:styleId="Heading4Char">
    <w:name w:val="Heading 4 Char"/>
    <w:basedOn w:val="DefaultParagraphFont"/>
    <w:link w:val="Heading4"/>
    <w:uiPriority w:val="9"/>
    <w:semiHidden/>
    <w:rsid w:val="006F215F"/>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6F215F"/>
    <w:rPr>
      <w:b/>
      <w:bCs/>
    </w:rPr>
  </w:style>
  <w:style w:type="character" w:customStyle="1" w:styleId="Heading2Char">
    <w:name w:val="Heading 2 Char"/>
    <w:basedOn w:val="DefaultParagraphFont"/>
    <w:link w:val="Heading2"/>
    <w:uiPriority w:val="9"/>
    <w:semiHidden/>
    <w:rsid w:val="006F215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6F215F"/>
    <w:rPr>
      <w:rFonts w:asciiTheme="majorHAnsi" w:eastAsiaTheme="majorEastAsia" w:hAnsiTheme="majorHAnsi" w:cstheme="majorBidi"/>
      <w:color w:val="243F60" w:themeColor="accent1" w:themeShade="7F"/>
    </w:rPr>
  </w:style>
  <w:style w:type="character" w:customStyle="1" w:styleId="nbs-icons">
    <w:name w:val="nbs-icons"/>
    <w:basedOn w:val="DefaultParagraphFont"/>
    <w:rsid w:val="006F215F"/>
  </w:style>
  <w:style w:type="paragraph" w:styleId="BodyText">
    <w:name w:val="Body Text"/>
    <w:basedOn w:val="Normal"/>
    <w:link w:val="BodyTextChar"/>
    <w:semiHidden/>
    <w:rsid w:val="00F55FE6"/>
    <w:pPr>
      <w:widowControl w:val="0"/>
      <w:tabs>
        <w:tab w:val="left" w:pos="141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semiHidden/>
    <w:rsid w:val="00F55FE6"/>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BE71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38"/>
  </w:style>
  <w:style w:type="paragraph" w:styleId="Heading1">
    <w:name w:val="heading 1"/>
    <w:basedOn w:val="Normal"/>
    <w:link w:val="Heading1Char"/>
    <w:uiPriority w:val="9"/>
    <w:qFormat/>
    <w:rsid w:val="00E233C0"/>
    <w:pPr>
      <w:spacing w:before="100" w:beforeAutospacing="1" w:after="100" w:afterAutospacing="1" w:line="240" w:lineRule="auto"/>
      <w:outlineLvl w:val="0"/>
    </w:pPr>
    <w:rPr>
      <w:rFonts w:ascii="Times" w:eastAsiaTheme="minorEastAsia" w:hAnsi="Times"/>
      <w:b/>
      <w:bCs/>
      <w:kern w:val="36"/>
      <w:sz w:val="48"/>
      <w:szCs w:val="48"/>
    </w:rPr>
  </w:style>
  <w:style w:type="paragraph" w:styleId="Heading2">
    <w:name w:val="heading 2"/>
    <w:basedOn w:val="Normal"/>
    <w:next w:val="Normal"/>
    <w:link w:val="Heading2Char"/>
    <w:uiPriority w:val="9"/>
    <w:semiHidden/>
    <w:unhideWhenUsed/>
    <w:qFormat/>
    <w:rsid w:val="006F2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F2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21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5C8A"/>
    <w:pPr>
      <w:ind w:left="720"/>
      <w:contextualSpacing/>
    </w:pPr>
  </w:style>
  <w:style w:type="paragraph" w:styleId="NormalWeb">
    <w:name w:val="Normal (Web)"/>
    <w:basedOn w:val="Normal"/>
    <w:uiPriority w:val="99"/>
    <w:unhideWhenUsed/>
    <w:rsid w:val="00D45C8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D45C8A"/>
  </w:style>
  <w:style w:type="paragraph" w:styleId="Header">
    <w:name w:val="header"/>
    <w:basedOn w:val="Normal"/>
    <w:link w:val="HeaderChar"/>
    <w:uiPriority w:val="99"/>
    <w:unhideWhenUsed/>
    <w:rsid w:val="00D45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C8A"/>
  </w:style>
  <w:style w:type="paragraph" w:styleId="Footer">
    <w:name w:val="footer"/>
    <w:basedOn w:val="Normal"/>
    <w:link w:val="FooterChar"/>
    <w:uiPriority w:val="99"/>
    <w:unhideWhenUsed/>
    <w:rsid w:val="00D45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C8A"/>
  </w:style>
  <w:style w:type="character" w:styleId="Hyperlink">
    <w:name w:val="Hyperlink"/>
    <w:basedOn w:val="DefaultParagraphFont"/>
    <w:uiPriority w:val="99"/>
    <w:unhideWhenUsed/>
    <w:rsid w:val="00D45C8A"/>
    <w:rPr>
      <w:color w:val="0000FF"/>
      <w:u w:val="single"/>
    </w:rPr>
  </w:style>
  <w:style w:type="paragraph" w:customStyle="1" w:styleId="Standard">
    <w:name w:val="Standard"/>
    <w:rsid w:val="00D45C8A"/>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styleId="BalloonText">
    <w:name w:val="Balloon Text"/>
    <w:basedOn w:val="Normal"/>
    <w:link w:val="BalloonTextChar"/>
    <w:uiPriority w:val="99"/>
    <w:semiHidden/>
    <w:unhideWhenUsed/>
    <w:rsid w:val="00F47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49"/>
    <w:rPr>
      <w:rFonts w:ascii="Tahoma" w:hAnsi="Tahoma" w:cs="Tahoma"/>
      <w:sz w:val="16"/>
      <w:szCs w:val="16"/>
    </w:rPr>
  </w:style>
  <w:style w:type="table" w:styleId="TableGrid">
    <w:name w:val="Table Grid"/>
    <w:basedOn w:val="TableNormal"/>
    <w:uiPriority w:val="59"/>
    <w:rsid w:val="005E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2612"/>
    <w:pPr>
      <w:spacing w:after="0" w:line="240" w:lineRule="auto"/>
    </w:pPr>
  </w:style>
  <w:style w:type="character" w:customStyle="1" w:styleId="Heading1Char">
    <w:name w:val="Heading 1 Char"/>
    <w:basedOn w:val="DefaultParagraphFont"/>
    <w:link w:val="Heading1"/>
    <w:uiPriority w:val="9"/>
    <w:rsid w:val="00E233C0"/>
    <w:rPr>
      <w:rFonts w:ascii="Times" w:eastAsiaTheme="minorEastAsia" w:hAnsi="Times"/>
      <w:b/>
      <w:bCs/>
      <w:kern w:val="36"/>
      <w:sz w:val="48"/>
      <w:szCs w:val="48"/>
    </w:rPr>
  </w:style>
  <w:style w:type="paragraph" w:styleId="PlainText">
    <w:name w:val="Plain Text"/>
    <w:aliases w:val="Plain Text Char Char,Plain Text1 Char Char,Plain Text1"/>
    <w:basedOn w:val="Normal"/>
    <w:link w:val="PlainTextChar"/>
    <w:uiPriority w:val="99"/>
    <w:rsid w:val="00146B49"/>
    <w:pPr>
      <w:spacing w:after="0" w:line="240" w:lineRule="auto"/>
    </w:pPr>
    <w:rPr>
      <w:rFonts w:ascii="Courier New" w:eastAsia="Times New Roman" w:hAnsi="Courier New" w:cs="Courier New"/>
      <w:sz w:val="20"/>
      <w:szCs w:val="24"/>
      <w:lang w:eastAsia="en-GB"/>
    </w:rPr>
  </w:style>
  <w:style w:type="character" w:customStyle="1" w:styleId="PlainTextChar">
    <w:name w:val="Plain Text Char"/>
    <w:aliases w:val="Plain Text Char Char Char,Plain Text1 Char Char Char,Plain Text1 Char"/>
    <w:basedOn w:val="DefaultParagraphFont"/>
    <w:link w:val="PlainText"/>
    <w:uiPriority w:val="99"/>
    <w:rsid w:val="00146B49"/>
    <w:rPr>
      <w:rFonts w:ascii="Courier New" w:eastAsia="Times New Roman" w:hAnsi="Courier New" w:cs="Courier New"/>
      <w:sz w:val="20"/>
      <w:szCs w:val="24"/>
      <w:lang w:eastAsia="en-GB"/>
    </w:rPr>
  </w:style>
  <w:style w:type="paragraph" w:customStyle="1" w:styleId="Style2">
    <w:name w:val="Style2"/>
    <w:basedOn w:val="Normal"/>
    <w:rsid w:val="003657AD"/>
    <w:pPr>
      <w:spacing w:after="0" w:line="240" w:lineRule="auto"/>
      <w:ind w:left="1134" w:hanging="567"/>
    </w:pPr>
    <w:rPr>
      <w:rFonts w:ascii="Times New Roman" w:eastAsia="Times New Roman" w:hAnsi="Times New Roman" w:cs="Times New Roman"/>
      <w:sz w:val="24"/>
      <w:szCs w:val="24"/>
      <w:lang w:eastAsia="en-GB"/>
    </w:rPr>
  </w:style>
  <w:style w:type="paragraph" w:customStyle="1" w:styleId="Default">
    <w:name w:val="Default"/>
    <w:rsid w:val="007B08B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msonormal">
    <w:name w:val="x_msonormal"/>
    <w:basedOn w:val="Normal"/>
    <w:rsid w:val="004C3AE6"/>
    <w:pPr>
      <w:spacing w:before="100" w:beforeAutospacing="1" w:after="100" w:afterAutospacing="1" w:line="240" w:lineRule="auto"/>
    </w:pPr>
    <w:rPr>
      <w:rFonts w:ascii="Times" w:eastAsiaTheme="minorEastAsia" w:hAnsi="Times"/>
      <w:sz w:val="20"/>
      <w:szCs w:val="20"/>
    </w:rPr>
  </w:style>
  <w:style w:type="paragraph" w:customStyle="1" w:styleId="xmsocommenttext">
    <w:name w:val="x_msocommenttext"/>
    <w:basedOn w:val="Normal"/>
    <w:rsid w:val="004C3AE6"/>
    <w:pPr>
      <w:spacing w:before="100" w:beforeAutospacing="1" w:after="100" w:afterAutospacing="1" w:line="240" w:lineRule="auto"/>
    </w:pPr>
    <w:rPr>
      <w:rFonts w:ascii="Times" w:eastAsiaTheme="minorEastAsia" w:hAnsi="Times"/>
      <w:sz w:val="20"/>
      <w:szCs w:val="20"/>
    </w:rPr>
  </w:style>
  <w:style w:type="paragraph" w:customStyle="1" w:styleId="xmsolistparagraph">
    <w:name w:val="x_msolistparagraph"/>
    <w:basedOn w:val="Normal"/>
    <w:rsid w:val="004C3AE6"/>
    <w:pPr>
      <w:spacing w:before="100" w:beforeAutospacing="1" w:after="100" w:afterAutospacing="1" w:line="240" w:lineRule="auto"/>
    </w:pPr>
    <w:rPr>
      <w:rFonts w:ascii="Times" w:eastAsiaTheme="minorEastAsia" w:hAnsi="Times"/>
      <w:sz w:val="20"/>
      <w:szCs w:val="20"/>
    </w:rPr>
  </w:style>
  <w:style w:type="paragraph" w:customStyle="1" w:styleId="address">
    <w:name w:val="address"/>
    <w:basedOn w:val="Normal"/>
    <w:rsid w:val="00B912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91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B91204"/>
  </w:style>
  <w:style w:type="character" w:customStyle="1" w:styleId="casedetailsstatus">
    <w:name w:val="casedetailsstatus"/>
    <w:basedOn w:val="DefaultParagraphFont"/>
    <w:rsid w:val="00B91204"/>
  </w:style>
  <w:style w:type="character" w:customStyle="1" w:styleId="Heading4Char">
    <w:name w:val="Heading 4 Char"/>
    <w:basedOn w:val="DefaultParagraphFont"/>
    <w:link w:val="Heading4"/>
    <w:uiPriority w:val="9"/>
    <w:semiHidden/>
    <w:rsid w:val="006F215F"/>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6F215F"/>
    <w:rPr>
      <w:b/>
      <w:bCs/>
    </w:rPr>
  </w:style>
  <w:style w:type="character" w:customStyle="1" w:styleId="Heading2Char">
    <w:name w:val="Heading 2 Char"/>
    <w:basedOn w:val="DefaultParagraphFont"/>
    <w:link w:val="Heading2"/>
    <w:uiPriority w:val="9"/>
    <w:semiHidden/>
    <w:rsid w:val="006F215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6F215F"/>
    <w:rPr>
      <w:rFonts w:asciiTheme="majorHAnsi" w:eastAsiaTheme="majorEastAsia" w:hAnsiTheme="majorHAnsi" w:cstheme="majorBidi"/>
      <w:color w:val="243F60" w:themeColor="accent1" w:themeShade="7F"/>
    </w:rPr>
  </w:style>
  <w:style w:type="character" w:customStyle="1" w:styleId="nbs-icons">
    <w:name w:val="nbs-icons"/>
    <w:basedOn w:val="DefaultParagraphFont"/>
    <w:rsid w:val="006F215F"/>
  </w:style>
  <w:style w:type="paragraph" w:styleId="BodyText">
    <w:name w:val="Body Text"/>
    <w:basedOn w:val="Normal"/>
    <w:link w:val="BodyTextChar"/>
    <w:semiHidden/>
    <w:rsid w:val="00F55FE6"/>
    <w:pPr>
      <w:widowControl w:val="0"/>
      <w:tabs>
        <w:tab w:val="left" w:pos="141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semiHidden/>
    <w:rsid w:val="00F55FE6"/>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BE7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160">
      <w:bodyDiv w:val="1"/>
      <w:marLeft w:val="0"/>
      <w:marRight w:val="0"/>
      <w:marTop w:val="0"/>
      <w:marBottom w:val="0"/>
      <w:divBdr>
        <w:top w:val="none" w:sz="0" w:space="0" w:color="auto"/>
        <w:left w:val="none" w:sz="0" w:space="0" w:color="auto"/>
        <w:bottom w:val="none" w:sz="0" w:space="0" w:color="auto"/>
        <w:right w:val="none" w:sz="0" w:space="0" w:color="auto"/>
      </w:divBdr>
    </w:div>
    <w:div w:id="24445342">
      <w:bodyDiv w:val="1"/>
      <w:marLeft w:val="0"/>
      <w:marRight w:val="0"/>
      <w:marTop w:val="0"/>
      <w:marBottom w:val="0"/>
      <w:divBdr>
        <w:top w:val="none" w:sz="0" w:space="0" w:color="auto"/>
        <w:left w:val="none" w:sz="0" w:space="0" w:color="auto"/>
        <w:bottom w:val="none" w:sz="0" w:space="0" w:color="auto"/>
        <w:right w:val="none" w:sz="0" w:space="0" w:color="auto"/>
      </w:divBdr>
    </w:div>
    <w:div w:id="31226410">
      <w:bodyDiv w:val="1"/>
      <w:marLeft w:val="0"/>
      <w:marRight w:val="0"/>
      <w:marTop w:val="0"/>
      <w:marBottom w:val="0"/>
      <w:divBdr>
        <w:top w:val="none" w:sz="0" w:space="0" w:color="auto"/>
        <w:left w:val="none" w:sz="0" w:space="0" w:color="auto"/>
        <w:bottom w:val="none" w:sz="0" w:space="0" w:color="auto"/>
        <w:right w:val="none" w:sz="0" w:space="0" w:color="auto"/>
      </w:divBdr>
    </w:div>
    <w:div w:id="44717243">
      <w:bodyDiv w:val="1"/>
      <w:marLeft w:val="0"/>
      <w:marRight w:val="0"/>
      <w:marTop w:val="0"/>
      <w:marBottom w:val="0"/>
      <w:divBdr>
        <w:top w:val="none" w:sz="0" w:space="0" w:color="auto"/>
        <w:left w:val="none" w:sz="0" w:space="0" w:color="auto"/>
        <w:bottom w:val="none" w:sz="0" w:space="0" w:color="auto"/>
        <w:right w:val="none" w:sz="0" w:space="0" w:color="auto"/>
      </w:divBdr>
    </w:div>
    <w:div w:id="127599386">
      <w:bodyDiv w:val="1"/>
      <w:marLeft w:val="0"/>
      <w:marRight w:val="0"/>
      <w:marTop w:val="0"/>
      <w:marBottom w:val="0"/>
      <w:divBdr>
        <w:top w:val="none" w:sz="0" w:space="0" w:color="auto"/>
        <w:left w:val="none" w:sz="0" w:space="0" w:color="auto"/>
        <w:bottom w:val="none" w:sz="0" w:space="0" w:color="auto"/>
        <w:right w:val="none" w:sz="0" w:space="0" w:color="auto"/>
      </w:divBdr>
    </w:div>
    <w:div w:id="246380169">
      <w:bodyDiv w:val="1"/>
      <w:marLeft w:val="0"/>
      <w:marRight w:val="0"/>
      <w:marTop w:val="0"/>
      <w:marBottom w:val="0"/>
      <w:divBdr>
        <w:top w:val="none" w:sz="0" w:space="0" w:color="auto"/>
        <w:left w:val="none" w:sz="0" w:space="0" w:color="auto"/>
        <w:bottom w:val="none" w:sz="0" w:space="0" w:color="auto"/>
        <w:right w:val="none" w:sz="0" w:space="0" w:color="auto"/>
      </w:divBdr>
      <w:divsChild>
        <w:div w:id="793013513">
          <w:marLeft w:val="0"/>
          <w:marRight w:val="0"/>
          <w:marTop w:val="0"/>
          <w:marBottom w:val="0"/>
          <w:divBdr>
            <w:top w:val="none" w:sz="0" w:space="0" w:color="auto"/>
            <w:left w:val="none" w:sz="0" w:space="0" w:color="auto"/>
            <w:bottom w:val="none" w:sz="0" w:space="0" w:color="auto"/>
            <w:right w:val="none" w:sz="0" w:space="0" w:color="auto"/>
          </w:divBdr>
        </w:div>
        <w:div w:id="50815631">
          <w:marLeft w:val="0"/>
          <w:marRight w:val="0"/>
          <w:marTop w:val="0"/>
          <w:marBottom w:val="0"/>
          <w:divBdr>
            <w:top w:val="none" w:sz="0" w:space="0" w:color="auto"/>
            <w:left w:val="none" w:sz="0" w:space="0" w:color="auto"/>
            <w:bottom w:val="none" w:sz="0" w:space="0" w:color="auto"/>
            <w:right w:val="none" w:sz="0" w:space="0" w:color="auto"/>
          </w:divBdr>
        </w:div>
      </w:divsChild>
    </w:div>
    <w:div w:id="262880269">
      <w:bodyDiv w:val="1"/>
      <w:marLeft w:val="0"/>
      <w:marRight w:val="0"/>
      <w:marTop w:val="0"/>
      <w:marBottom w:val="0"/>
      <w:divBdr>
        <w:top w:val="none" w:sz="0" w:space="0" w:color="auto"/>
        <w:left w:val="none" w:sz="0" w:space="0" w:color="auto"/>
        <w:bottom w:val="none" w:sz="0" w:space="0" w:color="auto"/>
        <w:right w:val="none" w:sz="0" w:space="0" w:color="auto"/>
      </w:divBdr>
    </w:div>
    <w:div w:id="286743307">
      <w:bodyDiv w:val="1"/>
      <w:marLeft w:val="0"/>
      <w:marRight w:val="0"/>
      <w:marTop w:val="0"/>
      <w:marBottom w:val="0"/>
      <w:divBdr>
        <w:top w:val="none" w:sz="0" w:space="0" w:color="auto"/>
        <w:left w:val="none" w:sz="0" w:space="0" w:color="auto"/>
        <w:bottom w:val="none" w:sz="0" w:space="0" w:color="auto"/>
        <w:right w:val="none" w:sz="0" w:space="0" w:color="auto"/>
      </w:divBdr>
    </w:div>
    <w:div w:id="332923749">
      <w:bodyDiv w:val="1"/>
      <w:marLeft w:val="0"/>
      <w:marRight w:val="0"/>
      <w:marTop w:val="0"/>
      <w:marBottom w:val="0"/>
      <w:divBdr>
        <w:top w:val="none" w:sz="0" w:space="0" w:color="auto"/>
        <w:left w:val="none" w:sz="0" w:space="0" w:color="auto"/>
        <w:bottom w:val="none" w:sz="0" w:space="0" w:color="auto"/>
        <w:right w:val="none" w:sz="0" w:space="0" w:color="auto"/>
      </w:divBdr>
    </w:div>
    <w:div w:id="408580035">
      <w:bodyDiv w:val="1"/>
      <w:marLeft w:val="0"/>
      <w:marRight w:val="0"/>
      <w:marTop w:val="0"/>
      <w:marBottom w:val="0"/>
      <w:divBdr>
        <w:top w:val="none" w:sz="0" w:space="0" w:color="auto"/>
        <w:left w:val="none" w:sz="0" w:space="0" w:color="auto"/>
        <w:bottom w:val="none" w:sz="0" w:space="0" w:color="auto"/>
        <w:right w:val="none" w:sz="0" w:space="0" w:color="auto"/>
      </w:divBdr>
    </w:div>
    <w:div w:id="470439501">
      <w:bodyDiv w:val="1"/>
      <w:marLeft w:val="0"/>
      <w:marRight w:val="0"/>
      <w:marTop w:val="0"/>
      <w:marBottom w:val="0"/>
      <w:divBdr>
        <w:top w:val="none" w:sz="0" w:space="0" w:color="auto"/>
        <w:left w:val="none" w:sz="0" w:space="0" w:color="auto"/>
        <w:bottom w:val="none" w:sz="0" w:space="0" w:color="auto"/>
        <w:right w:val="none" w:sz="0" w:space="0" w:color="auto"/>
      </w:divBdr>
    </w:div>
    <w:div w:id="473178302">
      <w:bodyDiv w:val="1"/>
      <w:marLeft w:val="0"/>
      <w:marRight w:val="0"/>
      <w:marTop w:val="0"/>
      <w:marBottom w:val="0"/>
      <w:divBdr>
        <w:top w:val="none" w:sz="0" w:space="0" w:color="auto"/>
        <w:left w:val="none" w:sz="0" w:space="0" w:color="auto"/>
        <w:bottom w:val="none" w:sz="0" w:space="0" w:color="auto"/>
        <w:right w:val="none" w:sz="0" w:space="0" w:color="auto"/>
      </w:divBdr>
    </w:div>
    <w:div w:id="478693688">
      <w:bodyDiv w:val="1"/>
      <w:marLeft w:val="0"/>
      <w:marRight w:val="0"/>
      <w:marTop w:val="0"/>
      <w:marBottom w:val="0"/>
      <w:divBdr>
        <w:top w:val="none" w:sz="0" w:space="0" w:color="auto"/>
        <w:left w:val="none" w:sz="0" w:space="0" w:color="auto"/>
        <w:bottom w:val="none" w:sz="0" w:space="0" w:color="auto"/>
        <w:right w:val="none" w:sz="0" w:space="0" w:color="auto"/>
      </w:divBdr>
    </w:div>
    <w:div w:id="483357346">
      <w:bodyDiv w:val="1"/>
      <w:marLeft w:val="0"/>
      <w:marRight w:val="0"/>
      <w:marTop w:val="0"/>
      <w:marBottom w:val="0"/>
      <w:divBdr>
        <w:top w:val="none" w:sz="0" w:space="0" w:color="auto"/>
        <w:left w:val="none" w:sz="0" w:space="0" w:color="auto"/>
        <w:bottom w:val="none" w:sz="0" w:space="0" w:color="auto"/>
        <w:right w:val="none" w:sz="0" w:space="0" w:color="auto"/>
      </w:divBdr>
    </w:div>
    <w:div w:id="489443066">
      <w:bodyDiv w:val="1"/>
      <w:marLeft w:val="0"/>
      <w:marRight w:val="0"/>
      <w:marTop w:val="0"/>
      <w:marBottom w:val="0"/>
      <w:divBdr>
        <w:top w:val="none" w:sz="0" w:space="0" w:color="auto"/>
        <w:left w:val="none" w:sz="0" w:space="0" w:color="auto"/>
        <w:bottom w:val="none" w:sz="0" w:space="0" w:color="auto"/>
        <w:right w:val="none" w:sz="0" w:space="0" w:color="auto"/>
      </w:divBdr>
    </w:div>
    <w:div w:id="516040638">
      <w:bodyDiv w:val="1"/>
      <w:marLeft w:val="0"/>
      <w:marRight w:val="0"/>
      <w:marTop w:val="0"/>
      <w:marBottom w:val="0"/>
      <w:divBdr>
        <w:top w:val="none" w:sz="0" w:space="0" w:color="auto"/>
        <w:left w:val="none" w:sz="0" w:space="0" w:color="auto"/>
        <w:bottom w:val="none" w:sz="0" w:space="0" w:color="auto"/>
        <w:right w:val="none" w:sz="0" w:space="0" w:color="auto"/>
      </w:divBdr>
    </w:div>
    <w:div w:id="523447555">
      <w:bodyDiv w:val="1"/>
      <w:marLeft w:val="0"/>
      <w:marRight w:val="0"/>
      <w:marTop w:val="0"/>
      <w:marBottom w:val="0"/>
      <w:divBdr>
        <w:top w:val="none" w:sz="0" w:space="0" w:color="auto"/>
        <w:left w:val="none" w:sz="0" w:space="0" w:color="auto"/>
        <w:bottom w:val="none" w:sz="0" w:space="0" w:color="auto"/>
        <w:right w:val="none" w:sz="0" w:space="0" w:color="auto"/>
      </w:divBdr>
    </w:div>
    <w:div w:id="619648435">
      <w:bodyDiv w:val="1"/>
      <w:marLeft w:val="0"/>
      <w:marRight w:val="0"/>
      <w:marTop w:val="0"/>
      <w:marBottom w:val="0"/>
      <w:divBdr>
        <w:top w:val="none" w:sz="0" w:space="0" w:color="auto"/>
        <w:left w:val="none" w:sz="0" w:space="0" w:color="auto"/>
        <w:bottom w:val="none" w:sz="0" w:space="0" w:color="auto"/>
        <w:right w:val="none" w:sz="0" w:space="0" w:color="auto"/>
      </w:divBdr>
    </w:div>
    <w:div w:id="697893232">
      <w:bodyDiv w:val="1"/>
      <w:marLeft w:val="0"/>
      <w:marRight w:val="0"/>
      <w:marTop w:val="0"/>
      <w:marBottom w:val="0"/>
      <w:divBdr>
        <w:top w:val="none" w:sz="0" w:space="0" w:color="auto"/>
        <w:left w:val="none" w:sz="0" w:space="0" w:color="auto"/>
        <w:bottom w:val="none" w:sz="0" w:space="0" w:color="auto"/>
        <w:right w:val="none" w:sz="0" w:space="0" w:color="auto"/>
      </w:divBdr>
    </w:div>
    <w:div w:id="719860654">
      <w:bodyDiv w:val="1"/>
      <w:marLeft w:val="0"/>
      <w:marRight w:val="0"/>
      <w:marTop w:val="0"/>
      <w:marBottom w:val="0"/>
      <w:divBdr>
        <w:top w:val="none" w:sz="0" w:space="0" w:color="auto"/>
        <w:left w:val="none" w:sz="0" w:space="0" w:color="auto"/>
        <w:bottom w:val="none" w:sz="0" w:space="0" w:color="auto"/>
        <w:right w:val="none" w:sz="0" w:space="0" w:color="auto"/>
      </w:divBdr>
    </w:div>
    <w:div w:id="724255927">
      <w:bodyDiv w:val="1"/>
      <w:marLeft w:val="0"/>
      <w:marRight w:val="0"/>
      <w:marTop w:val="0"/>
      <w:marBottom w:val="0"/>
      <w:divBdr>
        <w:top w:val="none" w:sz="0" w:space="0" w:color="auto"/>
        <w:left w:val="none" w:sz="0" w:space="0" w:color="auto"/>
        <w:bottom w:val="none" w:sz="0" w:space="0" w:color="auto"/>
        <w:right w:val="none" w:sz="0" w:space="0" w:color="auto"/>
      </w:divBdr>
    </w:div>
    <w:div w:id="738283581">
      <w:bodyDiv w:val="1"/>
      <w:marLeft w:val="0"/>
      <w:marRight w:val="0"/>
      <w:marTop w:val="0"/>
      <w:marBottom w:val="0"/>
      <w:divBdr>
        <w:top w:val="none" w:sz="0" w:space="0" w:color="auto"/>
        <w:left w:val="none" w:sz="0" w:space="0" w:color="auto"/>
        <w:bottom w:val="none" w:sz="0" w:space="0" w:color="auto"/>
        <w:right w:val="none" w:sz="0" w:space="0" w:color="auto"/>
      </w:divBdr>
    </w:div>
    <w:div w:id="768238567">
      <w:bodyDiv w:val="1"/>
      <w:marLeft w:val="0"/>
      <w:marRight w:val="0"/>
      <w:marTop w:val="0"/>
      <w:marBottom w:val="0"/>
      <w:divBdr>
        <w:top w:val="none" w:sz="0" w:space="0" w:color="auto"/>
        <w:left w:val="none" w:sz="0" w:space="0" w:color="auto"/>
        <w:bottom w:val="none" w:sz="0" w:space="0" w:color="auto"/>
        <w:right w:val="none" w:sz="0" w:space="0" w:color="auto"/>
      </w:divBdr>
    </w:div>
    <w:div w:id="816801723">
      <w:bodyDiv w:val="1"/>
      <w:marLeft w:val="0"/>
      <w:marRight w:val="0"/>
      <w:marTop w:val="0"/>
      <w:marBottom w:val="0"/>
      <w:divBdr>
        <w:top w:val="none" w:sz="0" w:space="0" w:color="auto"/>
        <w:left w:val="none" w:sz="0" w:space="0" w:color="auto"/>
        <w:bottom w:val="none" w:sz="0" w:space="0" w:color="auto"/>
        <w:right w:val="none" w:sz="0" w:space="0" w:color="auto"/>
      </w:divBdr>
    </w:div>
    <w:div w:id="820004311">
      <w:bodyDiv w:val="1"/>
      <w:marLeft w:val="0"/>
      <w:marRight w:val="0"/>
      <w:marTop w:val="0"/>
      <w:marBottom w:val="0"/>
      <w:divBdr>
        <w:top w:val="none" w:sz="0" w:space="0" w:color="auto"/>
        <w:left w:val="none" w:sz="0" w:space="0" w:color="auto"/>
        <w:bottom w:val="none" w:sz="0" w:space="0" w:color="auto"/>
        <w:right w:val="none" w:sz="0" w:space="0" w:color="auto"/>
      </w:divBdr>
    </w:div>
    <w:div w:id="839855161">
      <w:bodyDiv w:val="1"/>
      <w:marLeft w:val="0"/>
      <w:marRight w:val="0"/>
      <w:marTop w:val="0"/>
      <w:marBottom w:val="0"/>
      <w:divBdr>
        <w:top w:val="none" w:sz="0" w:space="0" w:color="auto"/>
        <w:left w:val="none" w:sz="0" w:space="0" w:color="auto"/>
        <w:bottom w:val="none" w:sz="0" w:space="0" w:color="auto"/>
        <w:right w:val="none" w:sz="0" w:space="0" w:color="auto"/>
      </w:divBdr>
    </w:div>
    <w:div w:id="870150268">
      <w:bodyDiv w:val="1"/>
      <w:marLeft w:val="0"/>
      <w:marRight w:val="0"/>
      <w:marTop w:val="0"/>
      <w:marBottom w:val="0"/>
      <w:divBdr>
        <w:top w:val="none" w:sz="0" w:space="0" w:color="auto"/>
        <w:left w:val="none" w:sz="0" w:space="0" w:color="auto"/>
        <w:bottom w:val="none" w:sz="0" w:space="0" w:color="auto"/>
        <w:right w:val="none" w:sz="0" w:space="0" w:color="auto"/>
      </w:divBdr>
    </w:div>
    <w:div w:id="902371005">
      <w:bodyDiv w:val="1"/>
      <w:marLeft w:val="0"/>
      <w:marRight w:val="0"/>
      <w:marTop w:val="0"/>
      <w:marBottom w:val="0"/>
      <w:divBdr>
        <w:top w:val="none" w:sz="0" w:space="0" w:color="auto"/>
        <w:left w:val="none" w:sz="0" w:space="0" w:color="auto"/>
        <w:bottom w:val="none" w:sz="0" w:space="0" w:color="auto"/>
        <w:right w:val="none" w:sz="0" w:space="0" w:color="auto"/>
      </w:divBdr>
    </w:div>
    <w:div w:id="907690577">
      <w:bodyDiv w:val="1"/>
      <w:marLeft w:val="0"/>
      <w:marRight w:val="0"/>
      <w:marTop w:val="0"/>
      <w:marBottom w:val="0"/>
      <w:divBdr>
        <w:top w:val="none" w:sz="0" w:space="0" w:color="auto"/>
        <w:left w:val="none" w:sz="0" w:space="0" w:color="auto"/>
        <w:bottom w:val="none" w:sz="0" w:space="0" w:color="auto"/>
        <w:right w:val="none" w:sz="0" w:space="0" w:color="auto"/>
      </w:divBdr>
    </w:div>
    <w:div w:id="91613062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52396700">
      <w:bodyDiv w:val="1"/>
      <w:marLeft w:val="0"/>
      <w:marRight w:val="0"/>
      <w:marTop w:val="0"/>
      <w:marBottom w:val="0"/>
      <w:divBdr>
        <w:top w:val="none" w:sz="0" w:space="0" w:color="auto"/>
        <w:left w:val="none" w:sz="0" w:space="0" w:color="auto"/>
        <w:bottom w:val="none" w:sz="0" w:space="0" w:color="auto"/>
        <w:right w:val="none" w:sz="0" w:space="0" w:color="auto"/>
      </w:divBdr>
    </w:div>
    <w:div w:id="984747798">
      <w:bodyDiv w:val="1"/>
      <w:marLeft w:val="0"/>
      <w:marRight w:val="0"/>
      <w:marTop w:val="0"/>
      <w:marBottom w:val="0"/>
      <w:divBdr>
        <w:top w:val="none" w:sz="0" w:space="0" w:color="auto"/>
        <w:left w:val="none" w:sz="0" w:space="0" w:color="auto"/>
        <w:bottom w:val="none" w:sz="0" w:space="0" w:color="auto"/>
        <w:right w:val="none" w:sz="0" w:space="0" w:color="auto"/>
      </w:divBdr>
    </w:div>
    <w:div w:id="1002590809">
      <w:bodyDiv w:val="1"/>
      <w:marLeft w:val="0"/>
      <w:marRight w:val="0"/>
      <w:marTop w:val="0"/>
      <w:marBottom w:val="0"/>
      <w:divBdr>
        <w:top w:val="none" w:sz="0" w:space="0" w:color="auto"/>
        <w:left w:val="none" w:sz="0" w:space="0" w:color="auto"/>
        <w:bottom w:val="none" w:sz="0" w:space="0" w:color="auto"/>
        <w:right w:val="none" w:sz="0" w:space="0" w:color="auto"/>
      </w:divBdr>
    </w:div>
    <w:div w:id="1076316121">
      <w:bodyDiv w:val="1"/>
      <w:marLeft w:val="0"/>
      <w:marRight w:val="0"/>
      <w:marTop w:val="0"/>
      <w:marBottom w:val="0"/>
      <w:divBdr>
        <w:top w:val="none" w:sz="0" w:space="0" w:color="auto"/>
        <w:left w:val="none" w:sz="0" w:space="0" w:color="auto"/>
        <w:bottom w:val="none" w:sz="0" w:space="0" w:color="auto"/>
        <w:right w:val="none" w:sz="0" w:space="0" w:color="auto"/>
      </w:divBdr>
    </w:div>
    <w:div w:id="1186483985">
      <w:bodyDiv w:val="1"/>
      <w:marLeft w:val="0"/>
      <w:marRight w:val="0"/>
      <w:marTop w:val="0"/>
      <w:marBottom w:val="0"/>
      <w:divBdr>
        <w:top w:val="none" w:sz="0" w:space="0" w:color="auto"/>
        <w:left w:val="none" w:sz="0" w:space="0" w:color="auto"/>
        <w:bottom w:val="none" w:sz="0" w:space="0" w:color="auto"/>
        <w:right w:val="none" w:sz="0" w:space="0" w:color="auto"/>
      </w:divBdr>
    </w:div>
    <w:div w:id="1221862222">
      <w:bodyDiv w:val="1"/>
      <w:marLeft w:val="0"/>
      <w:marRight w:val="0"/>
      <w:marTop w:val="0"/>
      <w:marBottom w:val="0"/>
      <w:divBdr>
        <w:top w:val="none" w:sz="0" w:space="0" w:color="auto"/>
        <w:left w:val="none" w:sz="0" w:space="0" w:color="auto"/>
        <w:bottom w:val="none" w:sz="0" w:space="0" w:color="auto"/>
        <w:right w:val="none" w:sz="0" w:space="0" w:color="auto"/>
      </w:divBdr>
    </w:div>
    <w:div w:id="1242985887">
      <w:bodyDiv w:val="1"/>
      <w:marLeft w:val="0"/>
      <w:marRight w:val="0"/>
      <w:marTop w:val="0"/>
      <w:marBottom w:val="0"/>
      <w:divBdr>
        <w:top w:val="none" w:sz="0" w:space="0" w:color="auto"/>
        <w:left w:val="none" w:sz="0" w:space="0" w:color="auto"/>
        <w:bottom w:val="none" w:sz="0" w:space="0" w:color="auto"/>
        <w:right w:val="none" w:sz="0" w:space="0" w:color="auto"/>
      </w:divBdr>
    </w:div>
    <w:div w:id="1243100926">
      <w:bodyDiv w:val="1"/>
      <w:marLeft w:val="0"/>
      <w:marRight w:val="0"/>
      <w:marTop w:val="0"/>
      <w:marBottom w:val="0"/>
      <w:divBdr>
        <w:top w:val="none" w:sz="0" w:space="0" w:color="auto"/>
        <w:left w:val="none" w:sz="0" w:space="0" w:color="auto"/>
        <w:bottom w:val="none" w:sz="0" w:space="0" w:color="auto"/>
        <w:right w:val="none" w:sz="0" w:space="0" w:color="auto"/>
      </w:divBdr>
    </w:div>
    <w:div w:id="1253516624">
      <w:bodyDiv w:val="1"/>
      <w:marLeft w:val="0"/>
      <w:marRight w:val="0"/>
      <w:marTop w:val="0"/>
      <w:marBottom w:val="0"/>
      <w:divBdr>
        <w:top w:val="none" w:sz="0" w:space="0" w:color="auto"/>
        <w:left w:val="none" w:sz="0" w:space="0" w:color="auto"/>
        <w:bottom w:val="none" w:sz="0" w:space="0" w:color="auto"/>
        <w:right w:val="none" w:sz="0" w:space="0" w:color="auto"/>
      </w:divBdr>
    </w:div>
    <w:div w:id="1257127868">
      <w:bodyDiv w:val="1"/>
      <w:marLeft w:val="0"/>
      <w:marRight w:val="0"/>
      <w:marTop w:val="0"/>
      <w:marBottom w:val="0"/>
      <w:divBdr>
        <w:top w:val="none" w:sz="0" w:space="0" w:color="auto"/>
        <w:left w:val="none" w:sz="0" w:space="0" w:color="auto"/>
        <w:bottom w:val="none" w:sz="0" w:space="0" w:color="auto"/>
        <w:right w:val="none" w:sz="0" w:space="0" w:color="auto"/>
      </w:divBdr>
    </w:div>
    <w:div w:id="1385644393">
      <w:bodyDiv w:val="1"/>
      <w:marLeft w:val="0"/>
      <w:marRight w:val="0"/>
      <w:marTop w:val="0"/>
      <w:marBottom w:val="0"/>
      <w:divBdr>
        <w:top w:val="none" w:sz="0" w:space="0" w:color="auto"/>
        <w:left w:val="none" w:sz="0" w:space="0" w:color="auto"/>
        <w:bottom w:val="none" w:sz="0" w:space="0" w:color="auto"/>
        <w:right w:val="none" w:sz="0" w:space="0" w:color="auto"/>
      </w:divBdr>
    </w:div>
    <w:div w:id="1401519414">
      <w:bodyDiv w:val="1"/>
      <w:marLeft w:val="0"/>
      <w:marRight w:val="0"/>
      <w:marTop w:val="0"/>
      <w:marBottom w:val="0"/>
      <w:divBdr>
        <w:top w:val="none" w:sz="0" w:space="0" w:color="auto"/>
        <w:left w:val="none" w:sz="0" w:space="0" w:color="auto"/>
        <w:bottom w:val="none" w:sz="0" w:space="0" w:color="auto"/>
        <w:right w:val="none" w:sz="0" w:space="0" w:color="auto"/>
      </w:divBdr>
    </w:div>
    <w:div w:id="1404642638">
      <w:bodyDiv w:val="1"/>
      <w:marLeft w:val="0"/>
      <w:marRight w:val="0"/>
      <w:marTop w:val="0"/>
      <w:marBottom w:val="0"/>
      <w:divBdr>
        <w:top w:val="none" w:sz="0" w:space="0" w:color="auto"/>
        <w:left w:val="none" w:sz="0" w:space="0" w:color="auto"/>
        <w:bottom w:val="none" w:sz="0" w:space="0" w:color="auto"/>
        <w:right w:val="none" w:sz="0" w:space="0" w:color="auto"/>
      </w:divBdr>
    </w:div>
    <w:div w:id="1405759166">
      <w:bodyDiv w:val="1"/>
      <w:marLeft w:val="0"/>
      <w:marRight w:val="0"/>
      <w:marTop w:val="0"/>
      <w:marBottom w:val="0"/>
      <w:divBdr>
        <w:top w:val="none" w:sz="0" w:space="0" w:color="auto"/>
        <w:left w:val="none" w:sz="0" w:space="0" w:color="auto"/>
        <w:bottom w:val="none" w:sz="0" w:space="0" w:color="auto"/>
        <w:right w:val="none" w:sz="0" w:space="0" w:color="auto"/>
      </w:divBdr>
    </w:div>
    <w:div w:id="1406030471">
      <w:bodyDiv w:val="1"/>
      <w:marLeft w:val="0"/>
      <w:marRight w:val="0"/>
      <w:marTop w:val="0"/>
      <w:marBottom w:val="0"/>
      <w:divBdr>
        <w:top w:val="none" w:sz="0" w:space="0" w:color="auto"/>
        <w:left w:val="none" w:sz="0" w:space="0" w:color="auto"/>
        <w:bottom w:val="none" w:sz="0" w:space="0" w:color="auto"/>
        <w:right w:val="none" w:sz="0" w:space="0" w:color="auto"/>
      </w:divBdr>
    </w:div>
    <w:div w:id="1431927210">
      <w:bodyDiv w:val="1"/>
      <w:marLeft w:val="0"/>
      <w:marRight w:val="0"/>
      <w:marTop w:val="0"/>
      <w:marBottom w:val="0"/>
      <w:divBdr>
        <w:top w:val="none" w:sz="0" w:space="0" w:color="auto"/>
        <w:left w:val="none" w:sz="0" w:space="0" w:color="auto"/>
        <w:bottom w:val="none" w:sz="0" w:space="0" w:color="auto"/>
        <w:right w:val="none" w:sz="0" w:space="0" w:color="auto"/>
      </w:divBdr>
    </w:div>
    <w:div w:id="1452944617">
      <w:bodyDiv w:val="1"/>
      <w:marLeft w:val="0"/>
      <w:marRight w:val="0"/>
      <w:marTop w:val="0"/>
      <w:marBottom w:val="0"/>
      <w:divBdr>
        <w:top w:val="none" w:sz="0" w:space="0" w:color="auto"/>
        <w:left w:val="none" w:sz="0" w:space="0" w:color="auto"/>
        <w:bottom w:val="none" w:sz="0" w:space="0" w:color="auto"/>
        <w:right w:val="none" w:sz="0" w:space="0" w:color="auto"/>
      </w:divBdr>
    </w:div>
    <w:div w:id="1464275519">
      <w:bodyDiv w:val="1"/>
      <w:marLeft w:val="0"/>
      <w:marRight w:val="0"/>
      <w:marTop w:val="0"/>
      <w:marBottom w:val="0"/>
      <w:divBdr>
        <w:top w:val="none" w:sz="0" w:space="0" w:color="auto"/>
        <w:left w:val="none" w:sz="0" w:space="0" w:color="auto"/>
        <w:bottom w:val="none" w:sz="0" w:space="0" w:color="auto"/>
        <w:right w:val="none" w:sz="0" w:space="0" w:color="auto"/>
      </w:divBdr>
    </w:div>
    <w:div w:id="1465613468">
      <w:bodyDiv w:val="1"/>
      <w:marLeft w:val="0"/>
      <w:marRight w:val="0"/>
      <w:marTop w:val="0"/>
      <w:marBottom w:val="0"/>
      <w:divBdr>
        <w:top w:val="none" w:sz="0" w:space="0" w:color="auto"/>
        <w:left w:val="none" w:sz="0" w:space="0" w:color="auto"/>
        <w:bottom w:val="none" w:sz="0" w:space="0" w:color="auto"/>
        <w:right w:val="none" w:sz="0" w:space="0" w:color="auto"/>
      </w:divBdr>
    </w:div>
    <w:div w:id="1468476759">
      <w:bodyDiv w:val="1"/>
      <w:marLeft w:val="0"/>
      <w:marRight w:val="0"/>
      <w:marTop w:val="0"/>
      <w:marBottom w:val="0"/>
      <w:divBdr>
        <w:top w:val="none" w:sz="0" w:space="0" w:color="auto"/>
        <w:left w:val="none" w:sz="0" w:space="0" w:color="auto"/>
        <w:bottom w:val="none" w:sz="0" w:space="0" w:color="auto"/>
        <w:right w:val="none" w:sz="0" w:space="0" w:color="auto"/>
      </w:divBdr>
    </w:div>
    <w:div w:id="1472794165">
      <w:bodyDiv w:val="1"/>
      <w:marLeft w:val="0"/>
      <w:marRight w:val="0"/>
      <w:marTop w:val="0"/>
      <w:marBottom w:val="0"/>
      <w:divBdr>
        <w:top w:val="none" w:sz="0" w:space="0" w:color="auto"/>
        <w:left w:val="none" w:sz="0" w:space="0" w:color="auto"/>
        <w:bottom w:val="none" w:sz="0" w:space="0" w:color="auto"/>
        <w:right w:val="none" w:sz="0" w:space="0" w:color="auto"/>
      </w:divBdr>
    </w:div>
    <w:div w:id="1475833938">
      <w:bodyDiv w:val="1"/>
      <w:marLeft w:val="0"/>
      <w:marRight w:val="0"/>
      <w:marTop w:val="0"/>
      <w:marBottom w:val="0"/>
      <w:divBdr>
        <w:top w:val="none" w:sz="0" w:space="0" w:color="auto"/>
        <w:left w:val="none" w:sz="0" w:space="0" w:color="auto"/>
        <w:bottom w:val="none" w:sz="0" w:space="0" w:color="auto"/>
        <w:right w:val="none" w:sz="0" w:space="0" w:color="auto"/>
      </w:divBdr>
    </w:div>
    <w:div w:id="1519928492">
      <w:bodyDiv w:val="1"/>
      <w:marLeft w:val="0"/>
      <w:marRight w:val="0"/>
      <w:marTop w:val="0"/>
      <w:marBottom w:val="0"/>
      <w:divBdr>
        <w:top w:val="none" w:sz="0" w:space="0" w:color="auto"/>
        <w:left w:val="none" w:sz="0" w:space="0" w:color="auto"/>
        <w:bottom w:val="none" w:sz="0" w:space="0" w:color="auto"/>
        <w:right w:val="none" w:sz="0" w:space="0" w:color="auto"/>
      </w:divBdr>
    </w:div>
    <w:div w:id="1528445928">
      <w:bodyDiv w:val="1"/>
      <w:marLeft w:val="0"/>
      <w:marRight w:val="0"/>
      <w:marTop w:val="0"/>
      <w:marBottom w:val="0"/>
      <w:divBdr>
        <w:top w:val="none" w:sz="0" w:space="0" w:color="auto"/>
        <w:left w:val="none" w:sz="0" w:space="0" w:color="auto"/>
        <w:bottom w:val="none" w:sz="0" w:space="0" w:color="auto"/>
        <w:right w:val="none" w:sz="0" w:space="0" w:color="auto"/>
      </w:divBdr>
    </w:div>
    <w:div w:id="1530727718">
      <w:bodyDiv w:val="1"/>
      <w:marLeft w:val="0"/>
      <w:marRight w:val="0"/>
      <w:marTop w:val="0"/>
      <w:marBottom w:val="0"/>
      <w:divBdr>
        <w:top w:val="none" w:sz="0" w:space="0" w:color="auto"/>
        <w:left w:val="none" w:sz="0" w:space="0" w:color="auto"/>
        <w:bottom w:val="none" w:sz="0" w:space="0" w:color="auto"/>
        <w:right w:val="none" w:sz="0" w:space="0" w:color="auto"/>
      </w:divBdr>
    </w:div>
    <w:div w:id="1562055725">
      <w:bodyDiv w:val="1"/>
      <w:marLeft w:val="0"/>
      <w:marRight w:val="0"/>
      <w:marTop w:val="0"/>
      <w:marBottom w:val="0"/>
      <w:divBdr>
        <w:top w:val="none" w:sz="0" w:space="0" w:color="auto"/>
        <w:left w:val="none" w:sz="0" w:space="0" w:color="auto"/>
        <w:bottom w:val="none" w:sz="0" w:space="0" w:color="auto"/>
        <w:right w:val="none" w:sz="0" w:space="0" w:color="auto"/>
      </w:divBdr>
    </w:div>
    <w:div w:id="1593464696">
      <w:bodyDiv w:val="1"/>
      <w:marLeft w:val="0"/>
      <w:marRight w:val="0"/>
      <w:marTop w:val="0"/>
      <w:marBottom w:val="0"/>
      <w:divBdr>
        <w:top w:val="none" w:sz="0" w:space="0" w:color="auto"/>
        <w:left w:val="none" w:sz="0" w:space="0" w:color="auto"/>
        <w:bottom w:val="none" w:sz="0" w:space="0" w:color="auto"/>
        <w:right w:val="none" w:sz="0" w:space="0" w:color="auto"/>
      </w:divBdr>
    </w:div>
    <w:div w:id="1611352479">
      <w:bodyDiv w:val="1"/>
      <w:marLeft w:val="0"/>
      <w:marRight w:val="0"/>
      <w:marTop w:val="0"/>
      <w:marBottom w:val="0"/>
      <w:divBdr>
        <w:top w:val="none" w:sz="0" w:space="0" w:color="auto"/>
        <w:left w:val="none" w:sz="0" w:space="0" w:color="auto"/>
        <w:bottom w:val="none" w:sz="0" w:space="0" w:color="auto"/>
        <w:right w:val="none" w:sz="0" w:space="0" w:color="auto"/>
      </w:divBdr>
    </w:div>
    <w:div w:id="1636524280">
      <w:bodyDiv w:val="1"/>
      <w:marLeft w:val="0"/>
      <w:marRight w:val="0"/>
      <w:marTop w:val="0"/>
      <w:marBottom w:val="0"/>
      <w:divBdr>
        <w:top w:val="none" w:sz="0" w:space="0" w:color="auto"/>
        <w:left w:val="none" w:sz="0" w:space="0" w:color="auto"/>
        <w:bottom w:val="none" w:sz="0" w:space="0" w:color="auto"/>
        <w:right w:val="none" w:sz="0" w:space="0" w:color="auto"/>
      </w:divBdr>
    </w:div>
    <w:div w:id="1708406188">
      <w:bodyDiv w:val="1"/>
      <w:marLeft w:val="0"/>
      <w:marRight w:val="0"/>
      <w:marTop w:val="0"/>
      <w:marBottom w:val="0"/>
      <w:divBdr>
        <w:top w:val="none" w:sz="0" w:space="0" w:color="auto"/>
        <w:left w:val="none" w:sz="0" w:space="0" w:color="auto"/>
        <w:bottom w:val="none" w:sz="0" w:space="0" w:color="auto"/>
        <w:right w:val="none" w:sz="0" w:space="0" w:color="auto"/>
      </w:divBdr>
    </w:div>
    <w:div w:id="1724449047">
      <w:bodyDiv w:val="1"/>
      <w:marLeft w:val="0"/>
      <w:marRight w:val="0"/>
      <w:marTop w:val="0"/>
      <w:marBottom w:val="0"/>
      <w:divBdr>
        <w:top w:val="none" w:sz="0" w:space="0" w:color="auto"/>
        <w:left w:val="none" w:sz="0" w:space="0" w:color="auto"/>
        <w:bottom w:val="none" w:sz="0" w:space="0" w:color="auto"/>
        <w:right w:val="none" w:sz="0" w:space="0" w:color="auto"/>
      </w:divBdr>
    </w:div>
    <w:div w:id="1814444079">
      <w:bodyDiv w:val="1"/>
      <w:marLeft w:val="0"/>
      <w:marRight w:val="0"/>
      <w:marTop w:val="0"/>
      <w:marBottom w:val="0"/>
      <w:divBdr>
        <w:top w:val="none" w:sz="0" w:space="0" w:color="auto"/>
        <w:left w:val="none" w:sz="0" w:space="0" w:color="auto"/>
        <w:bottom w:val="none" w:sz="0" w:space="0" w:color="auto"/>
        <w:right w:val="none" w:sz="0" w:space="0" w:color="auto"/>
      </w:divBdr>
    </w:div>
    <w:div w:id="1832090957">
      <w:bodyDiv w:val="1"/>
      <w:marLeft w:val="0"/>
      <w:marRight w:val="0"/>
      <w:marTop w:val="0"/>
      <w:marBottom w:val="0"/>
      <w:divBdr>
        <w:top w:val="none" w:sz="0" w:space="0" w:color="auto"/>
        <w:left w:val="none" w:sz="0" w:space="0" w:color="auto"/>
        <w:bottom w:val="none" w:sz="0" w:space="0" w:color="auto"/>
        <w:right w:val="none" w:sz="0" w:space="0" w:color="auto"/>
      </w:divBdr>
    </w:div>
    <w:div w:id="1895197527">
      <w:bodyDiv w:val="1"/>
      <w:marLeft w:val="0"/>
      <w:marRight w:val="0"/>
      <w:marTop w:val="0"/>
      <w:marBottom w:val="0"/>
      <w:divBdr>
        <w:top w:val="none" w:sz="0" w:space="0" w:color="auto"/>
        <w:left w:val="none" w:sz="0" w:space="0" w:color="auto"/>
        <w:bottom w:val="none" w:sz="0" w:space="0" w:color="auto"/>
        <w:right w:val="none" w:sz="0" w:space="0" w:color="auto"/>
      </w:divBdr>
    </w:div>
    <w:div w:id="1962225498">
      <w:bodyDiv w:val="1"/>
      <w:marLeft w:val="0"/>
      <w:marRight w:val="0"/>
      <w:marTop w:val="0"/>
      <w:marBottom w:val="0"/>
      <w:divBdr>
        <w:top w:val="none" w:sz="0" w:space="0" w:color="auto"/>
        <w:left w:val="none" w:sz="0" w:space="0" w:color="auto"/>
        <w:bottom w:val="none" w:sz="0" w:space="0" w:color="auto"/>
        <w:right w:val="none" w:sz="0" w:space="0" w:color="auto"/>
      </w:divBdr>
    </w:div>
    <w:div w:id="1969823515">
      <w:bodyDiv w:val="1"/>
      <w:marLeft w:val="0"/>
      <w:marRight w:val="0"/>
      <w:marTop w:val="0"/>
      <w:marBottom w:val="0"/>
      <w:divBdr>
        <w:top w:val="none" w:sz="0" w:space="0" w:color="auto"/>
        <w:left w:val="none" w:sz="0" w:space="0" w:color="auto"/>
        <w:bottom w:val="none" w:sz="0" w:space="0" w:color="auto"/>
        <w:right w:val="none" w:sz="0" w:space="0" w:color="auto"/>
      </w:divBdr>
    </w:div>
    <w:div w:id="1994329408">
      <w:bodyDiv w:val="1"/>
      <w:marLeft w:val="0"/>
      <w:marRight w:val="0"/>
      <w:marTop w:val="0"/>
      <w:marBottom w:val="0"/>
      <w:divBdr>
        <w:top w:val="none" w:sz="0" w:space="0" w:color="auto"/>
        <w:left w:val="none" w:sz="0" w:space="0" w:color="auto"/>
        <w:bottom w:val="none" w:sz="0" w:space="0" w:color="auto"/>
        <w:right w:val="none" w:sz="0" w:space="0" w:color="auto"/>
      </w:divBdr>
    </w:div>
    <w:div w:id="1995406369">
      <w:bodyDiv w:val="1"/>
      <w:marLeft w:val="0"/>
      <w:marRight w:val="0"/>
      <w:marTop w:val="0"/>
      <w:marBottom w:val="0"/>
      <w:divBdr>
        <w:top w:val="none" w:sz="0" w:space="0" w:color="auto"/>
        <w:left w:val="none" w:sz="0" w:space="0" w:color="auto"/>
        <w:bottom w:val="none" w:sz="0" w:space="0" w:color="auto"/>
        <w:right w:val="none" w:sz="0" w:space="0" w:color="auto"/>
      </w:divBdr>
    </w:div>
    <w:div w:id="2127848017">
      <w:bodyDiv w:val="1"/>
      <w:marLeft w:val="0"/>
      <w:marRight w:val="0"/>
      <w:marTop w:val="0"/>
      <w:marBottom w:val="0"/>
      <w:divBdr>
        <w:top w:val="none" w:sz="0" w:space="0" w:color="auto"/>
        <w:left w:val="none" w:sz="0" w:space="0" w:color="auto"/>
        <w:bottom w:val="none" w:sz="0" w:space="0" w:color="auto"/>
        <w:right w:val="none" w:sz="0" w:space="0" w:color="auto"/>
      </w:divBdr>
    </w:div>
    <w:div w:id="21473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B97C-0C44-4DB3-824E-A58BA69F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1478</Words>
  <Characters>8425</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NOTES OF THE AFFORDABLE HOUSING MEETING </vt:lpstr>
      <vt:lpstr>Tuesday 15th May 2019</vt:lpstr>
      <vt:lpstr/>
      <vt:lpstr/>
      <vt:lpstr/>
      <vt:lpstr>Present: Cllrs Peal, Perrins, Street, Dodson, Selby, Mags Wylie (Action Hampshir</vt:lpstr>
      <vt:lpstr/>
      <vt:lpstr/>
    </vt:vector>
  </TitlesOfParts>
  <Company>Hewlett-Packard</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dc:creator>
  <cp:lastModifiedBy>Rachael</cp:lastModifiedBy>
  <cp:revision>3</cp:revision>
  <cp:lastPrinted>2019-05-12T09:35:00Z</cp:lastPrinted>
  <dcterms:created xsi:type="dcterms:W3CDTF">2019-06-09T05:23:00Z</dcterms:created>
  <dcterms:modified xsi:type="dcterms:W3CDTF">2019-06-09T06:21:00Z</dcterms:modified>
</cp:coreProperties>
</file>